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1"/>
        <w:gridCol w:w="4393"/>
      </w:tblGrid>
      <w:tr w:rsidR="003624D5" w:rsidTr="003624D5">
        <w:trPr>
          <w:trHeight w:val="540"/>
        </w:trPr>
        <w:tc>
          <w:tcPr>
            <w:tcW w:w="499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3624D5" w:rsidRDefault="003624D5">
            <w:pPr>
              <w:spacing w:after="0" w:line="240" w:lineRule="atLeast"/>
              <w:ind w:left="2762" w:hanging="2702"/>
              <w:rPr>
                <w:rFonts w:ascii="Cambria" w:hAnsi="Cambria" w:cs="굴림"/>
                <w:b/>
                <w:color w:val="000000"/>
                <w:sz w:val="18"/>
                <w:szCs w:val="18"/>
              </w:rPr>
            </w:pP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Plant Breed. Biotech. 201</w:t>
            </w:r>
            <w:r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 (</w:t>
            </w:r>
            <w:r w:rsidR="00AF6ECF">
              <w:rPr>
                <w:rFonts w:ascii="Cambria" w:eastAsiaTheme="majorHAnsi" w:hAnsi="Cambria" w:cs="굴림" w:hint="eastAsia"/>
                <w:b/>
                <w:color w:val="000000"/>
                <w:sz w:val="18"/>
                <w:szCs w:val="18"/>
              </w:rPr>
              <w:t>September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(</w:t>
            </w:r>
            <w:r w:rsidR="00AF6ECF">
              <w:rPr>
                <w:rFonts w:ascii="Cambria" w:eastAsiaTheme="majorHAnsi" w:hAnsi="Cambria" w:cs="굴림" w:hint="eastAsia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):</w:t>
            </w:r>
            <w:r w:rsidR="003C6CDC">
              <w:rPr>
                <w:rFonts w:ascii="Cambria" w:eastAsiaTheme="majorHAnsi" w:hAnsi="Cambria" w:cs="굴림" w:hint="eastAsia"/>
                <w:b/>
                <w:color w:val="000000"/>
                <w:sz w:val="18"/>
                <w:szCs w:val="18"/>
              </w:rPr>
              <w:t>208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~</w:t>
            </w:r>
            <w:r w:rsidR="003C6CDC">
              <w:rPr>
                <w:rFonts w:ascii="Cambria" w:eastAsiaTheme="majorHAnsi" w:hAnsi="Cambria" w:cs="굴림" w:hint="eastAsia"/>
                <w:b/>
                <w:color w:val="000000"/>
                <w:sz w:val="18"/>
                <w:szCs w:val="18"/>
              </w:rPr>
              <w:t>219</w:t>
            </w:r>
          </w:p>
          <w:p w:rsidR="003624D5" w:rsidRDefault="003624D5" w:rsidP="00AF6ECF">
            <w:pPr>
              <w:spacing w:after="0" w:line="240" w:lineRule="atLeast"/>
              <w:ind w:left="2762" w:hanging="2702"/>
              <w:rPr>
                <w:rFonts w:ascii="Cambria" w:hAnsi="Cambria" w:cs="굴림"/>
                <w:b/>
                <w:color w:val="000000"/>
                <w:sz w:val="18"/>
                <w:szCs w:val="18"/>
              </w:rPr>
            </w:pP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https://doi.org/10.9787/PBB.201</w:t>
            </w:r>
            <w:r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 w:rsidR="00AF6ECF"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 w:rsidR="003C6CDC">
              <w:rPr>
                <w:rFonts w:ascii="Cambria" w:eastAsiaTheme="majorHAnsi" w:hAnsi="Cambria" w:cs="굴림" w:hint="eastAsia"/>
                <w:b/>
                <w:color w:val="000000"/>
                <w:sz w:val="18"/>
                <w:szCs w:val="18"/>
              </w:rPr>
              <w:t>208</w:t>
            </w:r>
            <w:bookmarkStart w:id="0" w:name="_GoBack"/>
            <w:bookmarkEnd w:id="0"/>
          </w:p>
        </w:tc>
        <w:tc>
          <w:tcPr>
            <w:tcW w:w="43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3624D5" w:rsidRDefault="003624D5">
            <w:pPr>
              <w:spacing w:after="0" w:line="240" w:lineRule="atLeast"/>
              <w:ind w:left="2702" w:hanging="2702"/>
              <w:jc w:val="right"/>
              <w:rPr>
                <w:rFonts w:ascii="Cambria" w:eastAsiaTheme="majorHAnsi" w:hAnsi="Cambria" w:cs="굴림"/>
                <w:b/>
                <w:color w:val="000000"/>
                <w:szCs w:val="20"/>
              </w:rPr>
            </w:pP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Online ISSN: 2287-9366</w:t>
            </w:r>
          </w:p>
          <w:p w:rsidR="003624D5" w:rsidRDefault="003624D5">
            <w:pPr>
              <w:spacing w:after="0" w:line="240" w:lineRule="atLeast"/>
              <w:ind w:left="2702" w:hanging="2702"/>
              <w:jc w:val="right"/>
              <w:rPr>
                <w:rFonts w:ascii="Cambria" w:eastAsiaTheme="majorHAnsi" w:hAnsi="Cambria" w:cs="굴림"/>
                <w:b/>
                <w:color w:val="000000"/>
                <w:szCs w:val="20"/>
              </w:rPr>
            </w:pPr>
            <w:r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 Print ISSN: 2287-9358</w:t>
            </w:r>
          </w:p>
        </w:tc>
      </w:tr>
    </w:tbl>
    <w:p w:rsidR="003624D5" w:rsidRDefault="003624D5" w:rsidP="003624D5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</w:p>
    <w:p w:rsidR="003624D5" w:rsidRDefault="003624D5" w:rsidP="003624D5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</w:p>
    <w:p w:rsidR="00B408BA" w:rsidRPr="00B408BA" w:rsidRDefault="007B1CF0">
      <w:r>
        <w:rPr>
          <w:noProof/>
        </w:rPr>
        <w:drawing>
          <wp:inline distT="0" distB="0" distL="0" distR="0">
            <wp:extent cx="5943600" cy="676875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B-19-1037_F_Sup Fig. S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152" cy="677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8BA" w:rsidRPr="00B408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D5"/>
    <w:rsid w:val="003624D5"/>
    <w:rsid w:val="003C6CDC"/>
    <w:rsid w:val="007A67E2"/>
    <w:rsid w:val="007B1CF0"/>
    <w:rsid w:val="00AF6ECF"/>
    <w:rsid w:val="00B408BA"/>
    <w:rsid w:val="00B56105"/>
    <w:rsid w:val="00BE1F68"/>
    <w:rsid w:val="00C62FAF"/>
    <w:rsid w:val="00D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D5"/>
    <w:pPr>
      <w:spacing w:after="160" w:line="256" w:lineRule="auto"/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4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624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D5"/>
    <w:pPr>
      <w:spacing w:after="160" w:line="256" w:lineRule="auto"/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4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624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190211</dc:creator>
  <cp:lastModifiedBy>190211</cp:lastModifiedBy>
  <cp:revision>9</cp:revision>
  <dcterms:created xsi:type="dcterms:W3CDTF">2019-05-23T05:18:00Z</dcterms:created>
  <dcterms:modified xsi:type="dcterms:W3CDTF">2019-09-02T01:04:00Z</dcterms:modified>
</cp:coreProperties>
</file>