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8"/>
        <w:gridCol w:w="4696"/>
      </w:tblGrid>
      <w:tr w:rsidR="00400C1A" w:rsidRPr="00400C1A" w14:paraId="787CC3A1" w14:textId="77777777" w:rsidTr="00400C1A">
        <w:trPr>
          <w:trHeight w:val="540"/>
        </w:trPr>
        <w:tc>
          <w:tcPr>
            <w:tcW w:w="568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14:paraId="6D666A87" w14:textId="4699D76B" w:rsidR="00400C1A" w:rsidRPr="00400C1A" w:rsidRDefault="00400C1A" w:rsidP="00400C1A">
            <w:pPr>
              <w:spacing w:after="0" w:line="312" w:lineRule="auto"/>
              <w:ind w:left="2762" w:hanging="2702"/>
              <w:rPr>
                <w:rFonts w:ascii="-윤명조120" w:eastAsia="-윤명조120" w:hAnsi="굴림" w:cs="굴림"/>
                <w:color w:val="000000"/>
                <w:sz w:val="18"/>
                <w:szCs w:val="18"/>
              </w:rPr>
            </w:pPr>
            <w:bookmarkStart w:id="0" w:name="_Hlk57649423"/>
            <w:r w:rsidRPr="00400C1A">
              <w:rPr>
                <w:rFonts w:ascii="나눔명조" w:eastAsia="나눔명조" w:hAnsi="나눔명조" w:cs="굴림" w:hint="eastAsia"/>
                <w:color w:val="000000"/>
                <w:sz w:val="18"/>
                <w:szCs w:val="18"/>
              </w:rPr>
              <w:t xml:space="preserve">Plant Breed. Biotech. 2021 (September) </w:t>
            </w:r>
            <w:r w:rsidR="00514EEC" w:rsidRPr="00514EEC">
              <w:rPr>
                <w:rFonts w:ascii="나눔명조" w:eastAsia="나눔명조" w:hAnsi="나눔명조" w:cs="굴림"/>
                <w:color w:val="000000"/>
                <w:sz w:val="18"/>
                <w:szCs w:val="18"/>
              </w:rPr>
              <w:t>9(3):185~198</w:t>
            </w:r>
          </w:p>
          <w:p w14:paraId="0D11A113" w14:textId="4C74F12B" w:rsidR="00400C1A" w:rsidRPr="00400C1A" w:rsidRDefault="00400C1A" w:rsidP="00514EEC">
            <w:pPr>
              <w:spacing w:after="0" w:line="312" w:lineRule="auto"/>
              <w:ind w:left="2762" w:hanging="2702"/>
              <w:rPr>
                <w:rFonts w:ascii="-윤명조120" w:eastAsia="-윤명조120" w:hAnsi="굴림" w:cs="굴림"/>
                <w:color w:val="000000"/>
                <w:sz w:val="18"/>
                <w:szCs w:val="18"/>
              </w:rPr>
            </w:pPr>
            <w:r w:rsidRPr="00400C1A">
              <w:rPr>
                <w:rFonts w:ascii="나눔명조" w:eastAsia="나눔명조" w:hAnsi="나눔명조" w:cs="굴림" w:hint="eastAsia"/>
                <w:color w:val="000000"/>
                <w:sz w:val="18"/>
                <w:szCs w:val="18"/>
              </w:rPr>
              <w:t>https://doi.org/10.9787/PBB.2021.9.3.</w:t>
            </w:r>
            <w:r w:rsidR="00514EEC">
              <w:rPr>
                <w:rFonts w:ascii="나눔명조" w:eastAsia="나눔명조" w:hAnsi="나눔명조" w:cs="굴림"/>
                <w:color w:val="000000"/>
                <w:sz w:val="18"/>
                <w:szCs w:val="18"/>
              </w:rPr>
              <w:t>185</w:t>
            </w:r>
            <w:bookmarkStart w:id="1" w:name="_GoBack"/>
            <w:bookmarkEnd w:id="1"/>
          </w:p>
        </w:tc>
        <w:tc>
          <w:tcPr>
            <w:tcW w:w="799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14:paraId="785D1C42" w14:textId="77777777" w:rsidR="00400C1A" w:rsidRPr="00400C1A" w:rsidRDefault="00400C1A" w:rsidP="00400C1A">
            <w:pPr>
              <w:spacing w:after="0" w:line="312" w:lineRule="auto"/>
              <w:ind w:left="2702" w:hanging="2702"/>
              <w:jc w:val="right"/>
              <w:rPr>
                <w:rFonts w:ascii="-윤명조120" w:eastAsia="-윤명조120" w:hAnsi="굴림" w:cs="굴림"/>
                <w:color w:val="000000"/>
                <w:sz w:val="20"/>
                <w:szCs w:val="20"/>
              </w:rPr>
            </w:pPr>
            <w:r w:rsidRPr="00400C1A">
              <w:rPr>
                <w:rFonts w:ascii="나눔명조" w:eastAsia="나눔명조" w:hAnsi="나눔명조" w:cs="굴림" w:hint="eastAsia"/>
                <w:color w:val="000000"/>
                <w:sz w:val="18"/>
                <w:szCs w:val="18"/>
              </w:rPr>
              <w:t>Online ISSN: 2287-9366</w:t>
            </w:r>
          </w:p>
          <w:p w14:paraId="2711FF52" w14:textId="77777777" w:rsidR="00400C1A" w:rsidRPr="00400C1A" w:rsidRDefault="00400C1A" w:rsidP="00400C1A">
            <w:pPr>
              <w:spacing w:after="0" w:line="312" w:lineRule="auto"/>
              <w:ind w:left="2702" w:hanging="2702"/>
              <w:jc w:val="right"/>
              <w:rPr>
                <w:rFonts w:ascii="-윤명조120" w:eastAsia="-윤명조120" w:hAnsi="굴림" w:cs="굴림"/>
                <w:color w:val="000000"/>
                <w:sz w:val="20"/>
                <w:szCs w:val="20"/>
              </w:rPr>
            </w:pPr>
            <w:r w:rsidRPr="00400C1A">
              <w:rPr>
                <w:rFonts w:ascii="나눔명조" w:eastAsia="나눔명조" w:hAnsi="나눔명조" w:cs="굴림" w:hint="eastAsia"/>
                <w:color w:val="000000"/>
                <w:sz w:val="18"/>
                <w:szCs w:val="18"/>
              </w:rPr>
              <w:t> Print ISSN: 2287-9358</w:t>
            </w:r>
          </w:p>
        </w:tc>
      </w:tr>
    </w:tbl>
    <w:p w14:paraId="4FF43375" w14:textId="77777777" w:rsidR="00400C1A" w:rsidRDefault="00400C1A" w:rsidP="00F32B15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6FE3087" w14:textId="77777777" w:rsidR="00400C1A" w:rsidRDefault="00400C1A" w:rsidP="00F32B15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9EA5816" w14:textId="6666F627" w:rsidR="00F32B15" w:rsidRPr="00F32B15" w:rsidRDefault="00F32B15" w:rsidP="00F32B15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32B15">
        <w:rPr>
          <w:rFonts w:ascii="Times New Roman" w:hAnsi="Times New Roman" w:cs="Times New Roman"/>
          <w:b/>
          <w:bCs/>
          <w:sz w:val="20"/>
          <w:szCs w:val="20"/>
        </w:rPr>
        <w:t>Microsatellite marker-based genetic diversity analysis and molecular screening for salinity tolerance among wheat accessions and cultivars of Bangladesh</w:t>
      </w:r>
    </w:p>
    <w:p w14:paraId="6E420447" w14:textId="21DEEA93" w:rsidR="00F32B15" w:rsidRPr="00F32B15" w:rsidRDefault="00F32B15" w:rsidP="00F32B15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2" w:name="_Hlk32930986"/>
      <w:r w:rsidRPr="00F32B15">
        <w:rPr>
          <w:rFonts w:ascii="Times New Roman" w:hAnsi="Times New Roman" w:cs="Times New Roman"/>
          <w:sz w:val="20"/>
          <w:szCs w:val="20"/>
        </w:rPr>
        <w:t>Muhammad Shahidul Haque</w:t>
      </w:r>
      <w:bookmarkEnd w:id="2"/>
      <w:r w:rsidRPr="00F32B15">
        <w:rPr>
          <w:rFonts w:ascii="Times New Roman" w:hAnsi="Times New Roman" w:cs="Times New Roman"/>
          <w:sz w:val="20"/>
          <w:szCs w:val="20"/>
          <w:vertAlign w:val="superscript"/>
        </w:rPr>
        <w:t>1*</w:t>
      </w:r>
      <w:r w:rsidRPr="00F32B15">
        <w:rPr>
          <w:rFonts w:ascii="Times New Roman" w:hAnsi="Times New Roman" w:cs="Times New Roman"/>
          <w:sz w:val="20"/>
          <w:szCs w:val="20"/>
        </w:rPr>
        <w:t>, Nihar Ranjan Saha</w:t>
      </w:r>
      <w:r w:rsidRPr="00F32B15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F32B15">
        <w:rPr>
          <w:rFonts w:ascii="Times New Roman" w:hAnsi="Times New Roman" w:cs="Times New Roman"/>
          <w:sz w:val="20"/>
          <w:szCs w:val="20"/>
        </w:rPr>
        <w:t>, Muhammad Abdul Hannan</w:t>
      </w:r>
      <w:r w:rsidRPr="00F32B15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F32B15">
        <w:rPr>
          <w:rFonts w:ascii="Times New Roman" w:hAnsi="Times New Roman" w:cs="Times New Roman"/>
          <w:sz w:val="20"/>
          <w:szCs w:val="20"/>
        </w:rPr>
        <w:t>, Swapan Kumar Roy</w:t>
      </w:r>
      <w:r w:rsidRPr="00F32B15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F32B15">
        <w:rPr>
          <w:rFonts w:ascii="Times New Roman" w:hAnsi="Times New Roman" w:cs="Times New Roman"/>
          <w:sz w:val="20"/>
          <w:szCs w:val="20"/>
        </w:rPr>
        <w:t xml:space="preserve"> and Sun-Hee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32B15">
        <w:rPr>
          <w:rFonts w:ascii="Times New Roman" w:hAnsi="Times New Roman" w:cs="Times New Roman"/>
          <w:sz w:val="20"/>
          <w:szCs w:val="20"/>
        </w:rPr>
        <w:t>Woo</w:t>
      </w:r>
      <w:r w:rsidRPr="00F32B15">
        <w:rPr>
          <w:rFonts w:ascii="Times New Roman" w:hAnsi="Times New Roman" w:cs="Times New Roman"/>
          <w:sz w:val="20"/>
          <w:szCs w:val="20"/>
          <w:vertAlign w:val="superscript"/>
        </w:rPr>
        <w:t>2*</w:t>
      </w:r>
    </w:p>
    <w:p w14:paraId="75AB1226" w14:textId="77777777" w:rsidR="00F32B15" w:rsidRPr="00F32B15" w:rsidRDefault="00F32B15" w:rsidP="00F32B15">
      <w:pPr>
        <w:rPr>
          <w:rFonts w:ascii="Times New Roman" w:hAnsi="Times New Roman" w:cs="Times New Roman"/>
          <w:sz w:val="20"/>
          <w:szCs w:val="20"/>
        </w:rPr>
      </w:pPr>
      <w:r w:rsidRPr="00F32B15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F32B15">
        <w:rPr>
          <w:rFonts w:ascii="Times New Roman" w:hAnsi="Times New Roman" w:cs="Times New Roman"/>
          <w:sz w:val="20"/>
          <w:szCs w:val="20"/>
        </w:rPr>
        <w:t>Department of Biotechnology, Bangladesh Agricultural University, Mymensingh 2202, Bangladesh</w:t>
      </w:r>
    </w:p>
    <w:p w14:paraId="3EE42D79" w14:textId="77777777" w:rsidR="00F32B15" w:rsidRPr="00F32B15" w:rsidRDefault="00F32B15" w:rsidP="00F32B15">
      <w:pPr>
        <w:rPr>
          <w:rFonts w:ascii="Times New Roman" w:hAnsi="Times New Roman" w:cs="Times New Roman"/>
          <w:sz w:val="20"/>
          <w:szCs w:val="20"/>
        </w:rPr>
      </w:pPr>
      <w:r w:rsidRPr="00F32B15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F32B15">
        <w:rPr>
          <w:rFonts w:ascii="Times New Roman" w:eastAsia="맑은 고딕" w:hAnsi="Times New Roman" w:cs="Times New Roman"/>
          <w:sz w:val="20"/>
          <w:szCs w:val="20"/>
        </w:rPr>
        <w:t>Department of Crop Science, Chungbuk National University, Cheong-ju, Korea</w:t>
      </w:r>
    </w:p>
    <w:p w14:paraId="52B14390" w14:textId="77777777" w:rsidR="00F32B15" w:rsidRPr="00F32B15" w:rsidRDefault="00F32B15" w:rsidP="00F32B15">
      <w:pPr>
        <w:rPr>
          <w:rFonts w:ascii="Times New Roman" w:hAnsi="Times New Roman" w:cs="Times New Roman"/>
          <w:sz w:val="20"/>
          <w:szCs w:val="20"/>
        </w:rPr>
      </w:pPr>
    </w:p>
    <w:p w14:paraId="7579C586" w14:textId="77777777" w:rsidR="00F32B15" w:rsidRPr="00F32B15" w:rsidRDefault="00F32B15" w:rsidP="00F32B15">
      <w:pPr>
        <w:rPr>
          <w:rFonts w:ascii="Times New Roman" w:hAnsi="Times New Roman" w:cs="Times New Roman"/>
          <w:sz w:val="20"/>
          <w:szCs w:val="20"/>
        </w:rPr>
      </w:pPr>
      <w:r w:rsidRPr="00F32B15">
        <w:rPr>
          <w:rFonts w:ascii="Times New Roman" w:hAnsi="Times New Roman" w:cs="Times New Roman"/>
          <w:sz w:val="20"/>
          <w:szCs w:val="20"/>
        </w:rPr>
        <w:t>* All the authors contributed to the work and manuscript preparation</w:t>
      </w:r>
    </w:p>
    <w:p w14:paraId="5B9B9A31" w14:textId="77777777" w:rsidR="00F32B15" w:rsidRPr="00F32B15" w:rsidRDefault="00F32B15" w:rsidP="00F32B15">
      <w:pPr>
        <w:rPr>
          <w:rFonts w:ascii="Times New Roman" w:hAnsi="Times New Roman" w:cs="Times New Roman"/>
          <w:sz w:val="20"/>
          <w:szCs w:val="20"/>
        </w:rPr>
      </w:pPr>
      <w:r w:rsidRPr="00F32B15">
        <w:rPr>
          <w:rFonts w:ascii="Times New Roman" w:hAnsi="Times New Roman" w:cs="Times New Roman"/>
          <w:sz w:val="20"/>
          <w:szCs w:val="20"/>
        </w:rPr>
        <w:t xml:space="preserve">Corresponding authors E-mail: </w:t>
      </w:r>
    </w:p>
    <w:p w14:paraId="7B773505" w14:textId="77777777" w:rsidR="00F32B15" w:rsidRPr="00F32B15" w:rsidRDefault="00514EEC" w:rsidP="00F32B15">
      <w:pPr>
        <w:rPr>
          <w:rFonts w:ascii="Times New Roman" w:hAnsi="Times New Roman" w:cs="Times New Roman"/>
          <w:sz w:val="20"/>
          <w:szCs w:val="20"/>
        </w:rPr>
      </w:pPr>
      <w:hyperlink r:id="rId5" w:history="1">
        <w:r w:rsidR="00F32B15" w:rsidRPr="00F32B15">
          <w:rPr>
            <w:rStyle w:val="a3"/>
            <w:rFonts w:ascii="Times New Roman" w:hAnsi="Times New Roman" w:cs="Times New Roman"/>
            <w:sz w:val="20"/>
            <w:szCs w:val="20"/>
          </w:rPr>
          <w:t>haquems@bau.edu.bd</w:t>
        </w:r>
      </w:hyperlink>
      <w:r w:rsidR="00F32B15" w:rsidRPr="00F32B15">
        <w:rPr>
          <w:rFonts w:ascii="Times New Roman" w:hAnsi="Times New Roman" w:cs="Times New Roman"/>
          <w:sz w:val="20"/>
          <w:szCs w:val="20"/>
        </w:rPr>
        <w:t xml:space="preserve"> (M.S.H.); and </w:t>
      </w:r>
      <w:hyperlink r:id="rId6" w:history="1">
        <w:r w:rsidR="00F32B15" w:rsidRPr="00F32B15">
          <w:rPr>
            <w:rStyle w:val="a3"/>
            <w:rFonts w:ascii="Times New Roman" w:hAnsi="Times New Roman" w:cs="Times New Roman"/>
            <w:sz w:val="20"/>
            <w:szCs w:val="20"/>
          </w:rPr>
          <w:t>shwoo@chungbuk.ac.kr</w:t>
        </w:r>
      </w:hyperlink>
      <w:r w:rsidR="00F32B15" w:rsidRPr="00F32B15">
        <w:rPr>
          <w:rFonts w:ascii="Times New Roman" w:hAnsi="Times New Roman" w:cs="Times New Roman"/>
          <w:sz w:val="20"/>
          <w:szCs w:val="20"/>
        </w:rPr>
        <w:t xml:space="preserve"> (S.H.W.)</w:t>
      </w:r>
    </w:p>
    <w:p w14:paraId="2739FE40" w14:textId="77777777" w:rsidR="00F32B15" w:rsidRPr="00F32B15" w:rsidRDefault="00F32B15" w:rsidP="00F32B15">
      <w:pPr>
        <w:rPr>
          <w:rFonts w:ascii="Times New Roman" w:hAnsi="Times New Roman" w:cs="Times New Roman"/>
          <w:sz w:val="20"/>
          <w:szCs w:val="20"/>
        </w:rPr>
      </w:pPr>
      <w:r w:rsidRPr="00F32B15">
        <w:rPr>
          <w:rFonts w:ascii="Times New Roman" w:hAnsi="Times New Roman" w:cs="Times New Roman"/>
          <w:sz w:val="20"/>
          <w:szCs w:val="20"/>
        </w:rPr>
        <w:t xml:space="preserve">Address: Department of Biotechnology, Bangladesh Agricultural University </w:t>
      </w:r>
    </w:p>
    <w:p w14:paraId="76DB936C" w14:textId="77777777" w:rsidR="00F32B15" w:rsidRPr="00F32B15" w:rsidRDefault="00F32B15" w:rsidP="00F32B15">
      <w:pPr>
        <w:rPr>
          <w:rFonts w:ascii="Times New Roman" w:hAnsi="Times New Roman" w:cs="Times New Roman"/>
          <w:sz w:val="20"/>
          <w:szCs w:val="20"/>
        </w:rPr>
      </w:pPr>
      <w:r w:rsidRPr="00F32B15">
        <w:rPr>
          <w:rFonts w:ascii="Times New Roman" w:hAnsi="Times New Roman" w:cs="Times New Roman"/>
          <w:sz w:val="20"/>
          <w:szCs w:val="20"/>
        </w:rPr>
        <w:t>Mymensingh-2202, Bangladesh. Cell: +8801716066503</w:t>
      </w:r>
    </w:p>
    <w:bookmarkEnd w:id="0"/>
    <w:p w14:paraId="230C3093" w14:textId="77777777" w:rsidR="007553DD" w:rsidRPr="00B908DB" w:rsidRDefault="007553DD" w:rsidP="0060099A">
      <w:pPr>
        <w:rPr>
          <w:rFonts w:ascii="Times New Roman" w:hAnsi="Times New Roman" w:cs="Times New Roman"/>
          <w:sz w:val="20"/>
          <w:szCs w:val="20"/>
        </w:rPr>
      </w:pPr>
    </w:p>
    <w:p w14:paraId="25B04900" w14:textId="77777777" w:rsidR="007553DD" w:rsidRPr="00B908DB" w:rsidRDefault="007553DD" w:rsidP="0060099A">
      <w:pPr>
        <w:rPr>
          <w:rFonts w:ascii="Times New Roman" w:hAnsi="Times New Roman" w:cs="Times New Roman"/>
          <w:sz w:val="20"/>
          <w:szCs w:val="20"/>
        </w:rPr>
      </w:pPr>
    </w:p>
    <w:p w14:paraId="76ED576B" w14:textId="77777777" w:rsidR="007553DD" w:rsidRPr="00B908DB" w:rsidRDefault="007553DD" w:rsidP="0060099A">
      <w:pPr>
        <w:rPr>
          <w:rFonts w:ascii="Times New Roman" w:hAnsi="Times New Roman" w:cs="Times New Roman"/>
          <w:sz w:val="20"/>
          <w:szCs w:val="20"/>
        </w:rPr>
      </w:pPr>
    </w:p>
    <w:p w14:paraId="0A3F9C96" w14:textId="77777777" w:rsidR="007553DD" w:rsidRPr="00B908DB" w:rsidRDefault="007553DD" w:rsidP="0060099A">
      <w:pPr>
        <w:rPr>
          <w:rFonts w:ascii="Times New Roman" w:hAnsi="Times New Roman" w:cs="Times New Roman"/>
          <w:sz w:val="20"/>
          <w:szCs w:val="20"/>
        </w:rPr>
      </w:pPr>
    </w:p>
    <w:p w14:paraId="4566CB95" w14:textId="77777777" w:rsidR="007553DD" w:rsidRPr="00B908DB" w:rsidRDefault="007553DD" w:rsidP="0060099A">
      <w:pPr>
        <w:rPr>
          <w:rFonts w:ascii="Times New Roman" w:hAnsi="Times New Roman" w:cs="Times New Roman"/>
          <w:sz w:val="20"/>
          <w:szCs w:val="20"/>
        </w:rPr>
      </w:pPr>
    </w:p>
    <w:p w14:paraId="139CE999" w14:textId="77777777" w:rsidR="007553DD" w:rsidRPr="00B908DB" w:rsidRDefault="007553DD" w:rsidP="0060099A">
      <w:pPr>
        <w:rPr>
          <w:rFonts w:ascii="Times New Roman" w:hAnsi="Times New Roman" w:cs="Times New Roman"/>
          <w:sz w:val="20"/>
          <w:szCs w:val="20"/>
        </w:rPr>
      </w:pPr>
    </w:p>
    <w:p w14:paraId="05BA5D97" w14:textId="77777777" w:rsidR="007553DD" w:rsidRPr="00B908DB" w:rsidRDefault="007553DD" w:rsidP="0060099A">
      <w:pPr>
        <w:rPr>
          <w:rFonts w:ascii="Times New Roman" w:hAnsi="Times New Roman" w:cs="Times New Roman"/>
          <w:sz w:val="20"/>
          <w:szCs w:val="20"/>
        </w:rPr>
      </w:pPr>
    </w:p>
    <w:p w14:paraId="59A51683" w14:textId="77777777" w:rsidR="007553DD" w:rsidRPr="00B908DB" w:rsidRDefault="007553DD" w:rsidP="0060099A">
      <w:pPr>
        <w:rPr>
          <w:rFonts w:ascii="Times New Roman" w:hAnsi="Times New Roman" w:cs="Times New Roman"/>
          <w:sz w:val="20"/>
          <w:szCs w:val="20"/>
        </w:rPr>
      </w:pPr>
    </w:p>
    <w:p w14:paraId="2D5D8352" w14:textId="77777777" w:rsidR="007553DD" w:rsidRPr="00B908DB" w:rsidRDefault="007553DD" w:rsidP="0060099A">
      <w:pPr>
        <w:rPr>
          <w:rFonts w:ascii="Times New Roman" w:hAnsi="Times New Roman" w:cs="Times New Roman"/>
          <w:sz w:val="20"/>
          <w:szCs w:val="20"/>
        </w:rPr>
      </w:pPr>
    </w:p>
    <w:p w14:paraId="7783B18F" w14:textId="77777777" w:rsidR="007553DD" w:rsidRPr="00B908DB" w:rsidRDefault="007553DD" w:rsidP="0060099A">
      <w:pPr>
        <w:rPr>
          <w:rFonts w:ascii="Times New Roman" w:hAnsi="Times New Roman" w:cs="Times New Roman"/>
          <w:sz w:val="20"/>
          <w:szCs w:val="20"/>
        </w:rPr>
      </w:pPr>
    </w:p>
    <w:p w14:paraId="123FB3D0" w14:textId="77777777" w:rsidR="007553DD" w:rsidRPr="00B908DB" w:rsidRDefault="007553DD" w:rsidP="0060099A">
      <w:pPr>
        <w:rPr>
          <w:rFonts w:ascii="Times New Roman" w:hAnsi="Times New Roman" w:cs="Times New Roman"/>
          <w:sz w:val="20"/>
          <w:szCs w:val="20"/>
        </w:rPr>
      </w:pPr>
    </w:p>
    <w:p w14:paraId="30E1E597" w14:textId="77777777" w:rsidR="007553DD" w:rsidRPr="00B908DB" w:rsidRDefault="007553DD" w:rsidP="0060099A">
      <w:pPr>
        <w:rPr>
          <w:rFonts w:ascii="Times New Roman" w:hAnsi="Times New Roman" w:cs="Times New Roman"/>
          <w:sz w:val="20"/>
          <w:szCs w:val="20"/>
        </w:rPr>
      </w:pPr>
    </w:p>
    <w:p w14:paraId="6531A014" w14:textId="77777777" w:rsidR="007553DD" w:rsidRPr="00B908DB" w:rsidRDefault="007553DD" w:rsidP="0060099A">
      <w:pPr>
        <w:rPr>
          <w:rFonts w:ascii="Times New Roman" w:hAnsi="Times New Roman" w:cs="Times New Roman"/>
          <w:sz w:val="20"/>
          <w:szCs w:val="20"/>
        </w:rPr>
      </w:pPr>
    </w:p>
    <w:p w14:paraId="3BD71162" w14:textId="77777777" w:rsidR="007553DD" w:rsidRPr="00B908DB" w:rsidRDefault="007553DD" w:rsidP="0060099A">
      <w:pPr>
        <w:rPr>
          <w:rFonts w:ascii="Times New Roman" w:hAnsi="Times New Roman" w:cs="Times New Roman"/>
          <w:sz w:val="20"/>
          <w:szCs w:val="20"/>
        </w:rPr>
      </w:pPr>
    </w:p>
    <w:p w14:paraId="44C2A894" w14:textId="77777777" w:rsidR="007553DD" w:rsidRPr="00B908DB" w:rsidRDefault="007553DD" w:rsidP="0060099A">
      <w:pPr>
        <w:rPr>
          <w:rFonts w:ascii="Times New Roman" w:hAnsi="Times New Roman" w:cs="Times New Roman"/>
          <w:sz w:val="20"/>
          <w:szCs w:val="20"/>
        </w:rPr>
      </w:pPr>
    </w:p>
    <w:p w14:paraId="7ACA16A5" w14:textId="77777777" w:rsidR="007553DD" w:rsidRPr="00B908DB" w:rsidRDefault="007553DD" w:rsidP="0060099A">
      <w:pPr>
        <w:rPr>
          <w:rFonts w:ascii="Times New Roman" w:hAnsi="Times New Roman" w:cs="Times New Roman"/>
          <w:sz w:val="20"/>
          <w:szCs w:val="20"/>
        </w:rPr>
      </w:pPr>
    </w:p>
    <w:p w14:paraId="35D3B2D3" w14:textId="77777777" w:rsidR="007553DD" w:rsidRPr="00B908DB" w:rsidRDefault="007553DD" w:rsidP="0060099A">
      <w:pPr>
        <w:rPr>
          <w:rFonts w:ascii="Times New Roman" w:hAnsi="Times New Roman" w:cs="Times New Roman"/>
          <w:sz w:val="20"/>
          <w:szCs w:val="20"/>
        </w:rPr>
      </w:pPr>
    </w:p>
    <w:p w14:paraId="15801E4C" w14:textId="77777777" w:rsidR="007553DD" w:rsidRPr="00B908DB" w:rsidRDefault="007553DD" w:rsidP="0060099A">
      <w:pPr>
        <w:rPr>
          <w:rFonts w:ascii="Times New Roman" w:hAnsi="Times New Roman" w:cs="Times New Roman"/>
          <w:sz w:val="20"/>
          <w:szCs w:val="20"/>
        </w:rPr>
      </w:pPr>
    </w:p>
    <w:p w14:paraId="6F1714AF" w14:textId="77777777" w:rsidR="007553DD" w:rsidRPr="00B908DB" w:rsidRDefault="007553DD" w:rsidP="0060099A">
      <w:pPr>
        <w:rPr>
          <w:rFonts w:ascii="Times New Roman" w:hAnsi="Times New Roman" w:cs="Times New Roman"/>
          <w:sz w:val="20"/>
          <w:szCs w:val="20"/>
        </w:rPr>
      </w:pPr>
    </w:p>
    <w:p w14:paraId="63817DED" w14:textId="77777777" w:rsidR="007553DD" w:rsidRPr="00B908DB" w:rsidRDefault="007553DD" w:rsidP="0060099A">
      <w:pPr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8894FF6" wp14:editId="76CD75BE">
            <wp:extent cx="5943600" cy="2647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8CCC7" w14:textId="78805ED6" w:rsidR="007553DD" w:rsidRPr="00B908DB" w:rsidRDefault="0060099A" w:rsidP="007553DD">
      <w:pPr>
        <w:jc w:val="center"/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sz w:val="20"/>
          <w:szCs w:val="20"/>
        </w:rPr>
        <w:t>Fig</w:t>
      </w:r>
      <w:r w:rsidR="00D66F96">
        <w:rPr>
          <w:rFonts w:ascii="Times New Roman" w:hAnsi="Times New Roman" w:cs="Times New Roman"/>
          <w:sz w:val="20"/>
          <w:szCs w:val="20"/>
        </w:rPr>
        <w:t>.</w:t>
      </w:r>
      <w:r w:rsidRPr="00B908DB">
        <w:rPr>
          <w:rFonts w:ascii="Times New Roman" w:hAnsi="Times New Roman" w:cs="Times New Roman"/>
          <w:sz w:val="20"/>
          <w:szCs w:val="20"/>
        </w:rPr>
        <w:t xml:space="preserve"> S1</w:t>
      </w:r>
      <w:r w:rsidR="007553DD" w:rsidRPr="00B908DB">
        <w:rPr>
          <w:rFonts w:ascii="Times New Roman" w:hAnsi="Times New Roman" w:cs="Times New Roman"/>
          <w:sz w:val="20"/>
          <w:szCs w:val="20"/>
        </w:rPr>
        <w:t>.</w:t>
      </w:r>
      <w:r w:rsidRPr="00B908DB">
        <w:rPr>
          <w:rFonts w:ascii="Times New Roman" w:hAnsi="Times New Roman" w:cs="Times New Roman"/>
          <w:sz w:val="20"/>
          <w:szCs w:val="20"/>
        </w:rPr>
        <w:t xml:space="preserve"> Banding pattern of allele at </w:t>
      </w:r>
      <w:r w:rsidR="007553DD" w:rsidRPr="00B908DB">
        <w:rPr>
          <w:rFonts w:ascii="Times New Roman" w:hAnsi="Times New Roman" w:cs="Times New Roman"/>
          <w:sz w:val="20"/>
          <w:szCs w:val="20"/>
        </w:rPr>
        <w:t>the</w:t>
      </w:r>
      <w:r w:rsidRPr="00B908DB">
        <w:rPr>
          <w:rFonts w:ascii="Times New Roman" w:hAnsi="Times New Roman" w:cs="Times New Roman"/>
          <w:sz w:val="20"/>
          <w:szCs w:val="20"/>
        </w:rPr>
        <w:t xml:space="preserve"> locus Xcfd-1</w:t>
      </w:r>
      <w:r w:rsidR="007553DD" w:rsidRPr="00B908DB">
        <w:rPr>
          <w:rFonts w:ascii="Times New Roman" w:hAnsi="Times New Roman" w:cs="Times New Roman"/>
          <w:sz w:val="20"/>
          <w:szCs w:val="20"/>
        </w:rPr>
        <w:t xml:space="preserve"> in 75 wheat genotypes.</w:t>
      </w:r>
    </w:p>
    <w:p w14:paraId="2764ECC6" w14:textId="77777777" w:rsidR="007553DD" w:rsidRPr="00B908DB" w:rsidRDefault="007553DD" w:rsidP="007553DD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5DC32C8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</w:p>
    <w:p w14:paraId="4B950E1A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32AF102" wp14:editId="616CC4A6">
            <wp:extent cx="5943600" cy="26536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AE76B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</w:p>
    <w:p w14:paraId="449CC3E5" w14:textId="3AF88680" w:rsidR="007553DD" w:rsidRPr="00B908DB" w:rsidRDefault="007553DD" w:rsidP="007553DD">
      <w:pPr>
        <w:jc w:val="center"/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sz w:val="20"/>
          <w:szCs w:val="20"/>
        </w:rPr>
        <w:t>Fig</w:t>
      </w:r>
      <w:r w:rsidR="00D66F96">
        <w:rPr>
          <w:rFonts w:ascii="Times New Roman" w:hAnsi="Times New Roman" w:cs="Times New Roman"/>
          <w:sz w:val="20"/>
          <w:szCs w:val="20"/>
        </w:rPr>
        <w:t>.</w:t>
      </w:r>
      <w:r w:rsidRPr="00B908DB">
        <w:rPr>
          <w:rFonts w:ascii="Times New Roman" w:hAnsi="Times New Roman" w:cs="Times New Roman"/>
          <w:sz w:val="20"/>
          <w:szCs w:val="20"/>
        </w:rPr>
        <w:t xml:space="preserve"> S2. Banding pattern of allele at the locus Xcfd-4 in 75 wheat genotypes.</w:t>
      </w:r>
    </w:p>
    <w:p w14:paraId="4D1401BB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</w:p>
    <w:p w14:paraId="13933F19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</w:p>
    <w:p w14:paraId="12E86598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</w:p>
    <w:p w14:paraId="788E44F1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</w:p>
    <w:p w14:paraId="04F7D1C2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</w:p>
    <w:p w14:paraId="3236AADC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4C0F5DD" wp14:editId="19A4E5CC">
            <wp:extent cx="5943600" cy="2686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59A47" w14:textId="5DEE605A" w:rsidR="007553DD" w:rsidRPr="00B908DB" w:rsidRDefault="007553DD" w:rsidP="007553DD">
      <w:pPr>
        <w:jc w:val="center"/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sz w:val="20"/>
          <w:szCs w:val="20"/>
        </w:rPr>
        <w:t>Fig</w:t>
      </w:r>
      <w:r w:rsidR="00D66F96">
        <w:rPr>
          <w:rFonts w:ascii="Times New Roman" w:hAnsi="Times New Roman" w:cs="Times New Roman"/>
          <w:sz w:val="20"/>
          <w:szCs w:val="20"/>
        </w:rPr>
        <w:t>.</w:t>
      </w:r>
      <w:r w:rsidRPr="00B908DB">
        <w:rPr>
          <w:rFonts w:ascii="Times New Roman" w:hAnsi="Times New Roman" w:cs="Times New Roman"/>
          <w:sz w:val="20"/>
          <w:szCs w:val="20"/>
        </w:rPr>
        <w:t xml:space="preserve"> S3. Banding pattern of allele at the locus Xcfd- 13 in 75 wheat genotypes.</w:t>
      </w:r>
    </w:p>
    <w:p w14:paraId="673C8642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</w:p>
    <w:p w14:paraId="17F7848B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</w:p>
    <w:p w14:paraId="0DA497EC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61073A9" wp14:editId="20320F36">
            <wp:extent cx="5943600" cy="26943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500E3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</w:p>
    <w:p w14:paraId="03E00199" w14:textId="32C576C2" w:rsidR="007553DD" w:rsidRPr="00B908DB" w:rsidRDefault="007553DD" w:rsidP="007553DD">
      <w:pPr>
        <w:jc w:val="center"/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sz w:val="20"/>
          <w:szCs w:val="20"/>
        </w:rPr>
        <w:t>Fig</w:t>
      </w:r>
      <w:r w:rsidR="00D66F96">
        <w:rPr>
          <w:rFonts w:ascii="Times New Roman" w:hAnsi="Times New Roman" w:cs="Times New Roman"/>
          <w:sz w:val="20"/>
          <w:szCs w:val="20"/>
        </w:rPr>
        <w:t>.</w:t>
      </w:r>
      <w:r w:rsidRPr="00B908DB">
        <w:rPr>
          <w:rFonts w:ascii="Times New Roman" w:hAnsi="Times New Roman" w:cs="Times New Roman"/>
          <w:sz w:val="20"/>
          <w:szCs w:val="20"/>
        </w:rPr>
        <w:t xml:space="preserve"> S4. Banding pattern of allele at the locus Xcfd- 46 in 75 wheat genotypes.</w:t>
      </w:r>
    </w:p>
    <w:p w14:paraId="43AA0B3F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</w:p>
    <w:p w14:paraId="6D7E405B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</w:p>
    <w:p w14:paraId="1F77E669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</w:p>
    <w:p w14:paraId="55CF0DA7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</w:p>
    <w:p w14:paraId="034BB2C3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</w:p>
    <w:p w14:paraId="0A159652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B7E44E9" wp14:editId="7626849E">
            <wp:extent cx="5943600" cy="2727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47319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</w:p>
    <w:p w14:paraId="6C307676" w14:textId="54A84413" w:rsidR="007553DD" w:rsidRPr="00B908DB" w:rsidRDefault="007553DD" w:rsidP="007553DD">
      <w:pPr>
        <w:jc w:val="center"/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sz w:val="20"/>
          <w:szCs w:val="20"/>
        </w:rPr>
        <w:t>Fig</w:t>
      </w:r>
      <w:r w:rsidR="00D66F96">
        <w:rPr>
          <w:rFonts w:ascii="Times New Roman" w:hAnsi="Times New Roman" w:cs="Times New Roman"/>
          <w:sz w:val="20"/>
          <w:szCs w:val="20"/>
        </w:rPr>
        <w:t>.</w:t>
      </w:r>
      <w:r w:rsidRPr="00B908DB">
        <w:rPr>
          <w:rFonts w:ascii="Times New Roman" w:hAnsi="Times New Roman" w:cs="Times New Roman"/>
          <w:sz w:val="20"/>
          <w:szCs w:val="20"/>
        </w:rPr>
        <w:t xml:space="preserve"> S5. Banding pattern of allele at the locus Xcfd- 54 in 75 wheat genotypes.</w:t>
      </w:r>
    </w:p>
    <w:p w14:paraId="1A3D8F9F" w14:textId="77777777" w:rsidR="007553DD" w:rsidRPr="00B908DB" w:rsidRDefault="007553DD" w:rsidP="007553DD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6BB78E3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</w:p>
    <w:p w14:paraId="21198A29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EBAA9C5" wp14:editId="1A0FB486">
            <wp:extent cx="5943600" cy="26460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61DBC" w14:textId="77777777" w:rsidR="007553DD" w:rsidRPr="00B908DB" w:rsidRDefault="007553DD" w:rsidP="007553DD">
      <w:pPr>
        <w:rPr>
          <w:rFonts w:ascii="Times New Roman" w:hAnsi="Times New Roman" w:cs="Times New Roman"/>
          <w:sz w:val="20"/>
          <w:szCs w:val="20"/>
        </w:rPr>
      </w:pPr>
    </w:p>
    <w:p w14:paraId="103FA325" w14:textId="6E149AAF" w:rsidR="007553DD" w:rsidRPr="00B908DB" w:rsidRDefault="007553DD" w:rsidP="007553DD">
      <w:pPr>
        <w:jc w:val="center"/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sz w:val="20"/>
          <w:szCs w:val="20"/>
        </w:rPr>
        <w:t>Fig</w:t>
      </w:r>
      <w:r w:rsidR="00D66F96">
        <w:rPr>
          <w:rFonts w:ascii="Times New Roman" w:hAnsi="Times New Roman" w:cs="Times New Roman"/>
          <w:sz w:val="20"/>
          <w:szCs w:val="20"/>
        </w:rPr>
        <w:t>.</w:t>
      </w:r>
      <w:r w:rsidRPr="00B908DB">
        <w:rPr>
          <w:rFonts w:ascii="Times New Roman" w:hAnsi="Times New Roman" w:cs="Times New Roman"/>
          <w:sz w:val="20"/>
          <w:szCs w:val="20"/>
        </w:rPr>
        <w:t xml:space="preserve"> S6. Banding pattern of allele at the locus Xcfd- 183 in 75 wheat genotypes.</w:t>
      </w:r>
    </w:p>
    <w:p w14:paraId="74628101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01FBF6E8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3A3BD95B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250E3EF2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2E918DF3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78D36DE" wp14:editId="2F7ED9B6">
            <wp:extent cx="5943600" cy="25920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F7A6C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04083E3B" w14:textId="1B4C8235" w:rsidR="007553DD" w:rsidRPr="00B908DB" w:rsidRDefault="007553DD" w:rsidP="0077392F">
      <w:pPr>
        <w:jc w:val="center"/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sz w:val="20"/>
          <w:szCs w:val="20"/>
        </w:rPr>
        <w:t>Fig</w:t>
      </w:r>
      <w:r w:rsidR="00D66F96">
        <w:rPr>
          <w:rFonts w:ascii="Times New Roman" w:hAnsi="Times New Roman" w:cs="Times New Roman"/>
          <w:sz w:val="20"/>
          <w:szCs w:val="20"/>
        </w:rPr>
        <w:t>.</w:t>
      </w:r>
      <w:r w:rsidRPr="00B908DB">
        <w:rPr>
          <w:rFonts w:ascii="Times New Roman" w:hAnsi="Times New Roman" w:cs="Times New Roman"/>
          <w:sz w:val="20"/>
          <w:szCs w:val="20"/>
        </w:rPr>
        <w:t xml:space="preserve"> S7. Banding pattern of allele at the locus Xwmc- 11 in 75 wheat genotypes.</w:t>
      </w:r>
    </w:p>
    <w:p w14:paraId="4B480B5D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25E8D5E3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072E6A5" wp14:editId="43072561">
            <wp:extent cx="5943600" cy="2593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3CE7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03C76926" w14:textId="1FAA3DFF" w:rsidR="007553DD" w:rsidRPr="00B908DB" w:rsidRDefault="007553DD" w:rsidP="0077392F">
      <w:pPr>
        <w:jc w:val="center"/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sz w:val="20"/>
          <w:szCs w:val="20"/>
        </w:rPr>
        <w:t>Fig</w:t>
      </w:r>
      <w:r w:rsidR="00D66F96">
        <w:rPr>
          <w:rFonts w:ascii="Times New Roman" w:hAnsi="Times New Roman" w:cs="Times New Roman"/>
          <w:sz w:val="20"/>
          <w:szCs w:val="20"/>
        </w:rPr>
        <w:t>.</w:t>
      </w:r>
      <w:r w:rsidRPr="00B908DB">
        <w:rPr>
          <w:rFonts w:ascii="Times New Roman" w:hAnsi="Times New Roman" w:cs="Times New Roman"/>
          <w:sz w:val="20"/>
          <w:szCs w:val="20"/>
        </w:rPr>
        <w:t xml:space="preserve"> S8. Banding pattern of allele at the locus Xwmc- 18 in 75 wheat genotypes.</w:t>
      </w:r>
    </w:p>
    <w:p w14:paraId="14199AC5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35532161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5134475A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5DA21B9D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2F0A40A9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375F5914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5FE92B41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431C120" wp14:editId="03CA95A9">
            <wp:extent cx="5943600" cy="26676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D5866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59A4F73A" w14:textId="05B71F59" w:rsidR="007553DD" w:rsidRPr="00B908DB" w:rsidRDefault="007553DD" w:rsidP="0077392F">
      <w:pPr>
        <w:jc w:val="center"/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sz w:val="20"/>
          <w:szCs w:val="20"/>
        </w:rPr>
        <w:t>Fig</w:t>
      </w:r>
      <w:r w:rsidR="00D66F96">
        <w:rPr>
          <w:rFonts w:ascii="Times New Roman" w:hAnsi="Times New Roman" w:cs="Times New Roman"/>
          <w:sz w:val="20"/>
          <w:szCs w:val="20"/>
        </w:rPr>
        <w:t>.</w:t>
      </w:r>
      <w:r w:rsidRPr="00B908DB">
        <w:rPr>
          <w:rFonts w:ascii="Times New Roman" w:hAnsi="Times New Roman" w:cs="Times New Roman"/>
          <w:sz w:val="20"/>
          <w:szCs w:val="20"/>
        </w:rPr>
        <w:t xml:space="preserve"> S9. Banding pattern of allele at the locus Xwmc- 96 in 75 wheat genotypes.</w:t>
      </w:r>
    </w:p>
    <w:p w14:paraId="28AD526D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1C3FD7B9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5843898E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3200F304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69779F8A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2D306F17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362285CB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65739EAD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1F9B3C33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216132D7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28E8326E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6EE37502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270CBFC5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2F25ADBA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53868525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6AAECEB4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4F3CCFAB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6AF7ABC2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3A852D1C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222059EC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DDC2E3E" wp14:editId="52E6BCB1">
            <wp:extent cx="5943600" cy="25514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688E7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375EDB69" w14:textId="3C22FB96" w:rsidR="007553DD" w:rsidRPr="00B908DB" w:rsidRDefault="007553DD" w:rsidP="0077392F">
      <w:pPr>
        <w:jc w:val="center"/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sz w:val="20"/>
          <w:szCs w:val="20"/>
        </w:rPr>
        <w:t>Fig</w:t>
      </w:r>
      <w:r w:rsidR="00D66F96">
        <w:rPr>
          <w:rFonts w:ascii="Times New Roman" w:hAnsi="Times New Roman" w:cs="Times New Roman"/>
          <w:sz w:val="20"/>
          <w:szCs w:val="20"/>
        </w:rPr>
        <w:t>.</w:t>
      </w:r>
      <w:r w:rsidRPr="00B908DB">
        <w:rPr>
          <w:rFonts w:ascii="Times New Roman" w:hAnsi="Times New Roman" w:cs="Times New Roman"/>
          <w:sz w:val="20"/>
          <w:szCs w:val="20"/>
        </w:rPr>
        <w:t xml:space="preserve"> S10. Banding pattern of allele at the locus Xwmc- 110 in 75 wheat genotypes.</w:t>
      </w:r>
    </w:p>
    <w:p w14:paraId="4D142EA6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1A4E788A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8E1A6AB" wp14:editId="03C3DC32">
            <wp:extent cx="5943600" cy="26739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2FEA1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099F3EAF" w14:textId="388F48C8" w:rsidR="007553DD" w:rsidRPr="00B908DB" w:rsidRDefault="007553DD" w:rsidP="0077392F">
      <w:pPr>
        <w:jc w:val="center"/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sz w:val="20"/>
          <w:szCs w:val="20"/>
        </w:rPr>
        <w:t>Fig</w:t>
      </w:r>
      <w:r w:rsidR="00D66F96">
        <w:rPr>
          <w:rFonts w:ascii="Times New Roman" w:hAnsi="Times New Roman" w:cs="Times New Roman"/>
          <w:sz w:val="20"/>
          <w:szCs w:val="20"/>
        </w:rPr>
        <w:t>.</w:t>
      </w:r>
      <w:r w:rsidRPr="00B908DB">
        <w:rPr>
          <w:rFonts w:ascii="Times New Roman" w:hAnsi="Times New Roman" w:cs="Times New Roman"/>
          <w:sz w:val="20"/>
          <w:szCs w:val="20"/>
        </w:rPr>
        <w:t xml:space="preserve"> S11. Banding pattern of allele at the locus Xwmc- 154 in 75 wheat genotypes.</w:t>
      </w:r>
    </w:p>
    <w:p w14:paraId="3D346B08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1EFAF93C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1D3838C8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10E71D29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0D5672D5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48800D0D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738183FC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BE31733" wp14:editId="21FDB960">
            <wp:extent cx="5943600" cy="26225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159B3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10CB0B4F" w14:textId="61E1ECE5" w:rsidR="007553DD" w:rsidRPr="00B908DB" w:rsidRDefault="007553DD" w:rsidP="0077392F">
      <w:pPr>
        <w:jc w:val="center"/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sz w:val="20"/>
          <w:szCs w:val="20"/>
        </w:rPr>
        <w:t>Fig</w:t>
      </w:r>
      <w:r w:rsidR="00D66F96">
        <w:rPr>
          <w:rFonts w:ascii="Times New Roman" w:hAnsi="Times New Roman" w:cs="Times New Roman"/>
          <w:sz w:val="20"/>
          <w:szCs w:val="20"/>
        </w:rPr>
        <w:t>.</w:t>
      </w:r>
      <w:r w:rsidRPr="00B908DB">
        <w:rPr>
          <w:rFonts w:ascii="Times New Roman" w:hAnsi="Times New Roman" w:cs="Times New Roman"/>
          <w:sz w:val="20"/>
          <w:szCs w:val="20"/>
        </w:rPr>
        <w:t xml:space="preserve"> S12. Banding pattern of allele at the locus Xwmc- 405 in 75 wheat genotypes.</w:t>
      </w:r>
    </w:p>
    <w:p w14:paraId="587DA306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66E40866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DBD540B" wp14:editId="034DFE5F">
            <wp:extent cx="5943600" cy="26384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32E7C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41BB276F" w14:textId="27366200" w:rsidR="007553DD" w:rsidRPr="00B908DB" w:rsidRDefault="007553DD" w:rsidP="0077392F">
      <w:pPr>
        <w:jc w:val="center"/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sz w:val="20"/>
          <w:szCs w:val="20"/>
        </w:rPr>
        <w:t>Fig</w:t>
      </w:r>
      <w:r w:rsidR="00D66F96">
        <w:rPr>
          <w:rFonts w:ascii="Times New Roman" w:hAnsi="Times New Roman" w:cs="Times New Roman"/>
          <w:sz w:val="20"/>
          <w:szCs w:val="20"/>
        </w:rPr>
        <w:t>.</w:t>
      </w:r>
      <w:r w:rsidRPr="00B908DB">
        <w:rPr>
          <w:rFonts w:ascii="Times New Roman" w:hAnsi="Times New Roman" w:cs="Times New Roman"/>
          <w:sz w:val="20"/>
          <w:szCs w:val="20"/>
        </w:rPr>
        <w:t xml:space="preserve"> S13. Banding pattern of allele at the locus Xwmc- 406 in 75 wheat genotypes.</w:t>
      </w:r>
    </w:p>
    <w:p w14:paraId="43E4A5BD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35B72A63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4EE1F2ED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4D315B91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7992B1F9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0BC297AB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22423DA" wp14:editId="1F805BE2">
            <wp:extent cx="5943600" cy="27184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1387D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3820E42F" w14:textId="19A24B29" w:rsidR="007553DD" w:rsidRPr="00B908DB" w:rsidRDefault="007553DD" w:rsidP="0077392F">
      <w:pPr>
        <w:jc w:val="center"/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sz w:val="20"/>
          <w:szCs w:val="20"/>
        </w:rPr>
        <w:t>Fig</w:t>
      </w:r>
      <w:r w:rsidR="00D66F96">
        <w:rPr>
          <w:rFonts w:ascii="Times New Roman" w:hAnsi="Times New Roman" w:cs="Times New Roman"/>
          <w:sz w:val="20"/>
          <w:szCs w:val="20"/>
        </w:rPr>
        <w:t>.</w:t>
      </w:r>
      <w:r w:rsidRPr="00B908DB">
        <w:rPr>
          <w:rFonts w:ascii="Times New Roman" w:hAnsi="Times New Roman" w:cs="Times New Roman"/>
          <w:sz w:val="20"/>
          <w:szCs w:val="20"/>
        </w:rPr>
        <w:t xml:space="preserve"> S14. Banding pattern of allele at the locus Xwmc- 503 in 75 wheat genotypes.</w:t>
      </w:r>
    </w:p>
    <w:p w14:paraId="60DEB192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5A4F075A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A51B6FC" wp14:editId="4BE598C5">
            <wp:extent cx="5943600" cy="26968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9F551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58A4F44C" w14:textId="25146591" w:rsidR="007553DD" w:rsidRPr="00B908DB" w:rsidRDefault="007553DD" w:rsidP="0077392F">
      <w:pPr>
        <w:jc w:val="center"/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sz w:val="20"/>
          <w:szCs w:val="20"/>
        </w:rPr>
        <w:t>Fig</w:t>
      </w:r>
      <w:r w:rsidR="00D66F96">
        <w:rPr>
          <w:rFonts w:ascii="Times New Roman" w:hAnsi="Times New Roman" w:cs="Times New Roman"/>
          <w:sz w:val="20"/>
          <w:szCs w:val="20"/>
        </w:rPr>
        <w:t>.</w:t>
      </w:r>
      <w:r w:rsidRPr="00B908DB">
        <w:rPr>
          <w:rFonts w:ascii="Times New Roman" w:hAnsi="Times New Roman" w:cs="Times New Roman"/>
          <w:sz w:val="20"/>
          <w:szCs w:val="20"/>
        </w:rPr>
        <w:t xml:space="preserve"> S15. Banding pattern of allele at the locus Xgwm-160 in 75 wheat genotypes.</w:t>
      </w:r>
    </w:p>
    <w:p w14:paraId="4B3CF993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7D3F60CE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0371A7F7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3A455C36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11EF6746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2859B23C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2229263" wp14:editId="4356AB1E">
            <wp:extent cx="5943600" cy="26936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77E6B" w14:textId="77777777" w:rsidR="0077392F" w:rsidRPr="00B908DB" w:rsidRDefault="0077392F" w:rsidP="007553DD">
      <w:pPr>
        <w:rPr>
          <w:rFonts w:ascii="Times New Roman" w:hAnsi="Times New Roman" w:cs="Times New Roman"/>
          <w:sz w:val="20"/>
          <w:szCs w:val="20"/>
        </w:rPr>
      </w:pPr>
    </w:p>
    <w:p w14:paraId="64598172" w14:textId="242480C8" w:rsidR="007553DD" w:rsidRPr="00B908DB" w:rsidRDefault="007553DD" w:rsidP="0077392F">
      <w:pPr>
        <w:jc w:val="center"/>
        <w:rPr>
          <w:rFonts w:ascii="Times New Roman" w:hAnsi="Times New Roman" w:cs="Times New Roman"/>
          <w:sz w:val="20"/>
          <w:szCs w:val="20"/>
        </w:rPr>
      </w:pPr>
      <w:r w:rsidRPr="00B908DB">
        <w:rPr>
          <w:rFonts w:ascii="Times New Roman" w:hAnsi="Times New Roman" w:cs="Times New Roman"/>
          <w:sz w:val="20"/>
          <w:szCs w:val="20"/>
        </w:rPr>
        <w:t>Fig</w:t>
      </w:r>
      <w:r w:rsidR="00D66F96">
        <w:rPr>
          <w:rFonts w:ascii="Times New Roman" w:hAnsi="Times New Roman" w:cs="Times New Roman"/>
          <w:sz w:val="20"/>
          <w:szCs w:val="20"/>
        </w:rPr>
        <w:t>.</w:t>
      </w:r>
      <w:r w:rsidRPr="00B908DB">
        <w:rPr>
          <w:rFonts w:ascii="Times New Roman" w:hAnsi="Times New Roman" w:cs="Times New Roman"/>
          <w:sz w:val="20"/>
          <w:szCs w:val="20"/>
        </w:rPr>
        <w:t xml:space="preserve"> S16. Banding pattern of allele at the locus Xgwm-493 in 75 wheat genotypes.</w:t>
      </w:r>
    </w:p>
    <w:p w14:paraId="58C7E38E" w14:textId="77777777" w:rsidR="007553DD" w:rsidRPr="00B908DB" w:rsidRDefault="007553DD" w:rsidP="0060099A">
      <w:pPr>
        <w:rPr>
          <w:rFonts w:ascii="Times New Roman" w:hAnsi="Times New Roman" w:cs="Times New Roman"/>
          <w:sz w:val="20"/>
          <w:szCs w:val="20"/>
        </w:rPr>
      </w:pPr>
    </w:p>
    <w:p w14:paraId="0771A312" w14:textId="77777777" w:rsidR="0077392F" w:rsidRPr="00B908DB" w:rsidRDefault="0077392F" w:rsidP="0060099A">
      <w:pPr>
        <w:rPr>
          <w:rFonts w:ascii="Times New Roman" w:hAnsi="Times New Roman" w:cs="Times New Roman"/>
          <w:sz w:val="20"/>
          <w:szCs w:val="20"/>
        </w:rPr>
      </w:pPr>
    </w:p>
    <w:p w14:paraId="2D898CE8" w14:textId="77777777" w:rsidR="0077392F" w:rsidRPr="00B908DB" w:rsidRDefault="0077392F" w:rsidP="0060099A">
      <w:pPr>
        <w:rPr>
          <w:rFonts w:ascii="Times New Roman" w:hAnsi="Times New Roman" w:cs="Times New Roman"/>
          <w:sz w:val="20"/>
          <w:szCs w:val="20"/>
        </w:rPr>
      </w:pPr>
    </w:p>
    <w:p w14:paraId="10EF6FEF" w14:textId="77777777" w:rsidR="0077392F" w:rsidRPr="00B908DB" w:rsidRDefault="0077392F" w:rsidP="0060099A">
      <w:pPr>
        <w:rPr>
          <w:rFonts w:ascii="Times New Roman" w:hAnsi="Times New Roman" w:cs="Times New Roman"/>
          <w:sz w:val="20"/>
          <w:szCs w:val="20"/>
        </w:rPr>
      </w:pPr>
    </w:p>
    <w:p w14:paraId="4CA5DA85" w14:textId="77777777" w:rsidR="0077392F" w:rsidRPr="00B908DB" w:rsidRDefault="0077392F" w:rsidP="0060099A">
      <w:pPr>
        <w:rPr>
          <w:rFonts w:ascii="Times New Roman" w:hAnsi="Times New Roman" w:cs="Times New Roman"/>
          <w:sz w:val="20"/>
          <w:szCs w:val="20"/>
        </w:rPr>
      </w:pPr>
    </w:p>
    <w:p w14:paraId="11BD1116" w14:textId="77777777" w:rsidR="0077392F" w:rsidRPr="00B908DB" w:rsidRDefault="0077392F" w:rsidP="0060099A">
      <w:pPr>
        <w:rPr>
          <w:rFonts w:ascii="Times New Roman" w:hAnsi="Times New Roman" w:cs="Times New Roman"/>
          <w:sz w:val="20"/>
          <w:szCs w:val="20"/>
        </w:rPr>
      </w:pPr>
    </w:p>
    <w:p w14:paraId="1D453AA2" w14:textId="77777777" w:rsidR="0077392F" w:rsidRPr="00B908DB" w:rsidRDefault="0077392F" w:rsidP="0060099A">
      <w:pPr>
        <w:rPr>
          <w:rFonts w:ascii="Times New Roman" w:hAnsi="Times New Roman" w:cs="Times New Roman"/>
          <w:sz w:val="20"/>
          <w:szCs w:val="20"/>
        </w:rPr>
      </w:pPr>
    </w:p>
    <w:p w14:paraId="03E710D4" w14:textId="77777777" w:rsidR="0077392F" w:rsidRPr="00B908DB" w:rsidRDefault="0077392F" w:rsidP="0060099A">
      <w:pPr>
        <w:rPr>
          <w:rFonts w:ascii="Times New Roman" w:hAnsi="Times New Roman" w:cs="Times New Roman"/>
          <w:sz w:val="20"/>
          <w:szCs w:val="20"/>
        </w:rPr>
      </w:pPr>
    </w:p>
    <w:p w14:paraId="527D3C6D" w14:textId="77777777" w:rsidR="0077392F" w:rsidRPr="00B908DB" w:rsidRDefault="0077392F" w:rsidP="0060099A">
      <w:pPr>
        <w:rPr>
          <w:rFonts w:ascii="Times New Roman" w:hAnsi="Times New Roman" w:cs="Times New Roman"/>
          <w:sz w:val="20"/>
          <w:szCs w:val="20"/>
        </w:rPr>
      </w:pPr>
    </w:p>
    <w:p w14:paraId="29841045" w14:textId="77777777" w:rsidR="0077392F" w:rsidRPr="00B908DB" w:rsidRDefault="0077392F" w:rsidP="0060099A">
      <w:pPr>
        <w:rPr>
          <w:rFonts w:ascii="Times New Roman" w:hAnsi="Times New Roman" w:cs="Times New Roman"/>
          <w:sz w:val="20"/>
          <w:szCs w:val="20"/>
        </w:rPr>
      </w:pPr>
    </w:p>
    <w:p w14:paraId="4A70E568" w14:textId="77777777" w:rsidR="0077392F" w:rsidRPr="00B908DB" w:rsidRDefault="0077392F" w:rsidP="0060099A">
      <w:pPr>
        <w:rPr>
          <w:rFonts w:ascii="Times New Roman" w:hAnsi="Times New Roman" w:cs="Times New Roman"/>
          <w:sz w:val="20"/>
          <w:szCs w:val="20"/>
        </w:rPr>
      </w:pPr>
    </w:p>
    <w:p w14:paraId="681DA56A" w14:textId="77777777" w:rsidR="0077392F" w:rsidRPr="00B908DB" w:rsidRDefault="0077392F" w:rsidP="0060099A">
      <w:pPr>
        <w:rPr>
          <w:rFonts w:ascii="Times New Roman" w:hAnsi="Times New Roman" w:cs="Times New Roman"/>
          <w:sz w:val="20"/>
          <w:szCs w:val="20"/>
        </w:rPr>
      </w:pPr>
    </w:p>
    <w:p w14:paraId="545FBD28" w14:textId="77777777" w:rsidR="0077392F" w:rsidRPr="00B908DB" w:rsidRDefault="0077392F" w:rsidP="0060099A">
      <w:pPr>
        <w:rPr>
          <w:rFonts w:ascii="Times New Roman" w:hAnsi="Times New Roman" w:cs="Times New Roman"/>
          <w:sz w:val="20"/>
          <w:szCs w:val="20"/>
        </w:rPr>
      </w:pPr>
    </w:p>
    <w:p w14:paraId="77E885B7" w14:textId="77777777" w:rsidR="0077392F" w:rsidRPr="00B908DB" w:rsidRDefault="0077392F" w:rsidP="0060099A">
      <w:pPr>
        <w:rPr>
          <w:rFonts w:ascii="Times New Roman" w:hAnsi="Times New Roman" w:cs="Times New Roman"/>
          <w:sz w:val="20"/>
          <w:szCs w:val="20"/>
        </w:rPr>
      </w:pPr>
    </w:p>
    <w:p w14:paraId="2E5EA3AF" w14:textId="77777777" w:rsidR="0077392F" w:rsidRPr="00B908DB" w:rsidRDefault="0077392F" w:rsidP="0060099A">
      <w:pPr>
        <w:rPr>
          <w:rFonts w:ascii="Times New Roman" w:hAnsi="Times New Roman" w:cs="Times New Roman"/>
          <w:sz w:val="20"/>
          <w:szCs w:val="20"/>
        </w:rPr>
      </w:pPr>
    </w:p>
    <w:p w14:paraId="7FBA411E" w14:textId="77777777" w:rsidR="0077392F" w:rsidRPr="00B908DB" w:rsidRDefault="0077392F" w:rsidP="0060099A">
      <w:pPr>
        <w:rPr>
          <w:rFonts w:ascii="Times New Roman" w:hAnsi="Times New Roman" w:cs="Times New Roman"/>
          <w:sz w:val="20"/>
          <w:szCs w:val="20"/>
        </w:rPr>
      </w:pPr>
    </w:p>
    <w:p w14:paraId="27612638" w14:textId="77777777" w:rsidR="0077392F" w:rsidRPr="00B908DB" w:rsidRDefault="0077392F" w:rsidP="0060099A">
      <w:pPr>
        <w:rPr>
          <w:rFonts w:ascii="Times New Roman" w:hAnsi="Times New Roman" w:cs="Times New Roman"/>
          <w:sz w:val="20"/>
          <w:szCs w:val="20"/>
        </w:rPr>
      </w:pPr>
    </w:p>
    <w:p w14:paraId="5503F1CF" w14:textId="77777777" w:rsidR="0077392F" w:rsidRPr="00B908DB" w:rsidRDefault="0077392F" w:rsidP="0060099A">
      <w:pPr>
        <w:rPr>
          <w:rFonts w:ascii="Times New Roman" w:hAnsi="Times New Roman" w:cs="Times New Roman"/>
          <w:sz w:val="20"/>
          <w:szCs w:val="20"/>
        </w:rPr>
      </w:pPr>
    </w:p>
    <w:sectPr w:rsidR="0077392F" w:rsidRPr="00B908DB" w:rsidSect="00B908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 Premier Pro">
    <w:altName w:val="Garamond Premier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 Pro">
    <w:altName w:val="Minion Pro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-윤명조120">
    <w:panose1 w:val="02030504000101010101"/>
    <w:charset w:val="81"/>
    <w:family w:val="roman"/>
    <w:pitch w:val="variable"/>
    <w:sig w:usb0="800002A7" w:usb1="09D77CFB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명조">
    <w:panose1 w:val="02020603020101020101"/>
    <w:charset w:val="81"/>
    <w:family w:val="roman"/>
    <w:pitch w:val="variable"/>
    <w:sig w:usb0="800002A7" w:usb1="09D7FCFB" w:usb2="00000010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15AA2"/>
    <w:multiLevelType w:val="hybridMultilevel"/>
    <w:tmpl w:val="7F2E82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81273"/>
    <w:multiLevelType w:val="multilevel"/>
    <w:tmpl w:val="FCE8D6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956394E"/>
    <w:multiLevelType w:val="hybridMultilevel"/>
    <w:tmpl w:val="242E3AC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71D8C"/>
    <w:multiLevelType w:val="hybridMultilevel"/>
    <w:tmpl w:val="767844A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3D5F15"/>
    <w:multiLevelType w:val="hybridMultilevel"/>
    <w:tmpl w:val="601C77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4E7A52"/>
    <w:multiLevelType w:val="hybridMultilevel"/>
    <w:tmpl w:val="42C4A4C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EC606E"/>
    <w:multiLevelType w:val="hybridMultilevel"/>
    <w:tmpl w:val="592EB85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26A3A"/>
    <w:multiLevelType w:val="hybridMultilevel"/>
    <w:tmpl w:val="B91039E2"/>
    <w:lvl w:ilvl="0" w:tplc="EAB4C22E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B73D7D"/>
    <w:multiLevelType w:val="hybridMultilevel"/>
    <w:tmpl w:val="42C4A4C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137554A"/>
    <w:multiLevelType w:val="hybridMultilevel"/>
    <w:tmpl w:val="BB48674C"/>
    <w:lvl w:ilvl="0" w:tplc="6E1A5A58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862AC3"/>
    <w:multiLevelType w:val="hybridMultilevel"/>
    <w:tmpl w:val="6CCE90F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0B34EE"/>
    <w:multiLevelType w:val="hybridMultilevel"/>
    <w:tmpl w:val="A9A0E6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491986"/>
    <w:multiLevelType w:val="hybridMultilevel"/>
    <w:tmpl w:val="BA1EA7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803FF9"/>
    <w:multiLevelType w:val="hybridMultilevel"/>
    <w:tmpl w:val="48DC8110"/>
    <w:lvl w:ilvl="0" w:tplc="EBC8DC0C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8CC0C0A"/>
    <w:multiLevelType w:val="multilevel"/>
    <w:tmpl w:val="0DF4CC3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1B37D1B"/>
    <w:multiLevelType w:val="hybridMultilevel"/>
    <w:tmpl w:val="952EB4A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0C3525"/>
    <w:multiLevelType w:val="hybridMultilevel"/>
    <w:tmpl w:val="C324F6AE"/>
    <w:lvl w:ilvl="0" w:tplc="1FBE0714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3BA3FB3"/>
    <w:multiLevelType w:val="hybridMultilevel"/>
    <w:tmpl w:val="FAA64E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B5599D"/>
    <w:multiLevelType w:val="hybridMultilevel"/>
    <w:tmpl w:val="2A4AE25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5C77D7F"/>
    <w:multiLevelType w:val="hybridMultilevel"/>
    <w:tmpl w:val="42C4A4C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3B34FE"/>
    <w:multiLevelType w:val="hybridMultilevel"/>
    <w:tmpl w:val="4FE216E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295800"/>
    <w:multiLevelType w:val="hybridMultilevel"/>
    <w:tmpl w:val="5B36983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C81286"/>
    <w:multiLevelType w:val="hybridMultilevel"/>
    <w:tmpl w:val="BC0234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A347A4"/>
    <w:multiLevelType w:val="hybridMultilevel"/>
    <w:tmpl w:val="811C7484"/>
    <w:lvl w:ilvl="0" w:tplc="7EB0C08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C61CD5"/>
    <w:multiLevelType w:val="hybridMultilevel"/>
    <w:tmpl w:val="ACA8267C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0A0199"/>
    <w:multiLevelType w:val="hybridMultilevel"/>
    <w:tmpl w:val="1126270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7A512B"/>
    <w:multiLevelType w:val="hybridMultilevel"/>
    <w:tmpl w:val="1C0656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CA2C29"/>
    <w:multiLevelType w:val="hybridMultilevel"/>
    <w:tmpl w:val="D1AEAF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931BFE"/>
    <w:multiLevelType w:val="hybridMultilevel"/>
    <w:tmpl w:val="311AF8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A544D9"/>
    <w:multiLevelType w:val="hybridMultilevel"/>
    <w:tmpl w:val="D110F2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3A5823"/>
    <w:multiLevelType w:val="hybridMultilevel"/>
    <w:tmpl w:val="03CAC9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C810A5"/>
    <w:multiLevelType w:val="hybridMultilevel"/>
    <w:tmpl w:val="666EE074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DF4657"/>
    <w:multiLevelType w:val="hybridMultilevel"/>
    <w:tmpl w:val="4FC831E8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E76444"/>
    <w:multiLevelType w:val="hybridMultilevel"/>
    <w:tmpl w:val="4AC27C0C"/>
    <w:lvl w:ilvl="0" w:tplc="70DE61FA">
      <w:start w:val="1"/>
      <w:numFmt w:val="upperRoman"/>
      <w:lvlText w:val="%1."/>
      <w:lvlJc w:val="right"/>
      <w:pPr>
        <w:ind w:left="502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6"/>
  </w:num>
  <w:num w:numId="2">
    <w:abstractNumId w:val="23"/>
  </w:num>
  <w:num w:numId="3">
    <w:abstractNumId w:val="7"/>
  </w:num>
  <w:num w:numId="4">
    <w:abstractNumId w:val="8"/>
  </w:num>
  <w:num w:numId="5">
    <w:abstractNumId w:val="19"/>
  </w:num>
  <w:num w:numId="6">
    <w:abstractNumId w:val="25"/>
  </w:num>
  <w:num w:numId="7">
    <w:abstractNumId w:val="21"/>
  </w:num>
  <w:num w:numId="8">
    <w:abstractNumId w:val="17"/>
  </w:num>
  <w:num w:numId="9">
    <w:abstractNumId w:val="3"/>
  </w:num>
  <w:num w:numId="10">
    <w:abstractNumId w:val="13"/>
  </w:num>
  <w:num w:numId="11">
    <w:abstractNumId w:val="5"/>
  </w:num>
  <w:num w:numId="12">
    <w:abstractNumId w:val="18"/>
  </w:num>
  <w:num w:numId="13">
    <w:abstractNumId w:val="33"/>
  </w:num>
  <w:num w:numId="14">
    <w:abstractNumId w:val="10"/>
  </w:num>
  <w:num w:numId="15">
    <w:abstractNumId w:val="14"/>
  </w:num>
  <w:num w:numId="16">
    <w:abstractNumId w:val="0"/>
  </w:num>
  <w:num w:numId="17">
    <w:abstractNumId w:val="32"/>
  </w:num>
  <w:num w:numId="18">
    <w:abstractNumId w:val="31"/>
  </w:num>
  <w:num w:numId="19">
    <w:abstractNumId w:val="28"/>
  </w:num>
  <w:num w:numId="20">
    <w:abstractNumId w:val="24"/>
  </w:num>
  <w:num w:numId="21">
    <w:abstractNumId w:val="26"/>
  </w:num>
  <w:num w:numId="22">
    <w:abstractNumId w:val="29"/>
  </w:num>
  <w:num w:numId="23">
    <w:abstractNumId w:val="4"/>
  </w:num>
  <w:num w:numId="24">
    <w:abstractNumId w:val="11"/>
  </w:num>
  <w:num w:numId="25">
    <w:abstractNumId w:val="9"/>
  </w:num>
  <w:num w:numId="26">
    <w:abstractNumId w:val="27"/>
  </w:num>
  <w:num w:numId="27">
    <w:abstractNumId w:val="1"/>
  </w:num>
  <w:num w:numId="28">
    <w:abstractNumId w:val="20"/>
  </w:num>
  <w:num w:numId="29">
    <w:abstractNumId w:val="22"/>
  </w:num>
  <w:num w:numId="30">
    <w:abstractNumId w:val="30"/>
  </w:num>
  <w:num w:numId="31">
    <w:abstractNumId w:val="15"/>
  </w:num>
  <w:num w:numId="32">
    <w:abstractNumId w:val="6"/>
  </w:num>
  <w:num w:numId="33">
    <w:abstractNumId w:val="2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QyMDC1MDAzMbA0MDVQ0lEKTi0uzszPAykwrgUAvo/NeiwAAAA="/>
  </w:docVars>
  <w:rsids>
    <w:rsidRoot w:val="00F21C66"/>
    <w:rsid w:val="00400C1A"/>
    <w:rsid w:val="00514EEC"/>
    <w:rsid w:val="0060099A"/>
    <w:rsid w:val="007553DD"/>
    <w:rsid w:val="0077392F"/>
    <w:rsid w:val="007924FE"/>
    <w:rsid w:val="007B6D1A"/>
    <w:rsid w:val="008B7A8C"/>
    <w:rsid w:val="00A76E77"/>
    <w:rsid w:val="00B34CA1"/>
    <w:rsid w:val="00B908DB"/>
    <w:rsid w:val="00D66F96"/>
    <w:rsid w:val="00F21C66"/>
    <w:rsid w:val="00F3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2730B"/>
  <w15:docId w15:val="{109EC799-F92E-4861-BCD6-E3F799AC1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A76E77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  <w:lang w:eastAsia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A76E77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33"/>
      <w:lang w:eastAsia="en-US"/>
    </w:rPr>
  </w:style>
  <w:style w:type="paragraph" w:styleId="3">
    <w:name w:val="heading 3"/>
    <w:basedOn w:val="a"/>
    <w:next w:val="a"/>
    <w:link w:val="3Char"/>
    <w:uiPriority w:val="9"/>
    <w:unhideWhenUsed/>
    <w:qFormat/>
    <w:rsid w:val="00A76E77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0099A"/>
    <w:rPr>
      <w:color w:val="0563C1"/>
      <w:u w:val="single"/>
    </w:rPr>
  </w:style>
  <w:style w:type="character" w:customStyle="1" w:styleId="1Char">
    <w:name w:val="제목 1 Char"/>
    <w:basedOn w:val="a0"/>
    <w:link w:val="1"/>
    <w:uiPriority w:val="9"/>
    <w:rsid w:val="00A76E7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  <w:lang w:eastAsia="en-US"/>
    </w:rPr>
  </w:style>
  <w:style w:type="character" w:customStyle="1" w:styleId="2Char">
    <w:name w:val="제목 2 Char"/>
    <w:basedOn w:val="a0"/>
    <w:link w:val="2"/>
    <w:uiPriority w:val="9"/>
    <w:rsid w:val="00A76E77"/>
    <w:rPr>
      <w:rFonts w:asciiTheme="majorHAnsi" w:eastAsiaTheme="majorEastAsia" w:hAnsiTheme="majorHAnsi" w:cstheme="majorBidi"/>
      <w:b/>
      <w:bCs/>
      <w:color w:val="4472C4" w:themeColor="accent1"/>
      <w:sz w:val="26"/>
      <w:szCs w:val="33"/>
      <w:lang w:eastAsia="en-US"/>
    </w:rPr>
  </w:style>
  <w:style w:type="character" w:customStyle="1" w:styleId="3Char">
    <w:name w:val="제목 3 Char"/>
    <w:basedOn w:val="a0"/>
    <w:link w:val="3"/>
    <w:uiPriority w:val="9"/>
    <w:rsid w:val="00A76E77"/>
    <w:rPr>
      <w:rFonts w:asciiTheme="majorHAnsi" w:eastAsiaTheme="majorEastAsia" w:hAnsiTheme="majorHAnsi" w:cstheme="majorBidi"/>
      <w:b/>
      <w:bCs/>
      <w:color w:val="4472C4" w:themeColor="accent1"/>
      <w:lang w:eastAsia="en-US"/>
    </w:rPr>
  </w:style>
  <w:style w:type="paragraph" w:styleId="10">
    <w:name w:val="toc 1"/>
    <w:basedOn w:val="a"/>
    <w:next w:val="a"/>
    <w:autoRedefine/>
    <w:uiPriority w:val="39"/>
    <w:unhideWhenUsed/>
    <w:qFormat/>
    <w:rsid w:val="00A76E77"/>
    <w:pPr>
      <w:spacing w:after="100" w:line="276" w:lineRule="auto"/>
    </w:pPr>
    <w:rPr>
      <w:lang w:eastAsia="en-US"/>
    </w:rPr>
  </w:style>
  <w:style w:type="paragraph" w:styleId="20">
    <w:name w:val="toc 2"/>
    <w:basedOn w:val="a"/>
    <w:next w:val="a"/>
    <w:autoRedefine/>
    <w:uiPriority w:val="39"/>
    <w:semiHidden/>
    <w:unhideWhenUsed/>
    <w:qFormat/>
    <w:rsid w:val="00A76E77"/>
    <w:pPr>
      <w:spacing w:after="100" w:line="276" w:lineRule="auto"/>
      <w:ind w:left="220"/>
    </w:pPr>
    <w:rPr>
      <w:lang w:eastAsia="ja-JP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A76E77"/>
    <w:pPr>
      <w:spacing w:after="100" w:line="276" w:lineRule="auto"/>
      <w:ind w:left="440"/>
    </w:pPr>
    <w:rPr>
      <w:lang w:eastAsia="ja-JP"/>
    </w:rPr>
  </w:style>
  <w:style w:type="paragraph" w:styleId="a4">
    <w:name w:val="caption"/>
    <w:basedOn w:val="a"/>
    <w:next w:val="a"/>
    <w:uiPriority w:val="35"/>
    <w:unhideWhenUsed/>
    <w:qFormat/>
    <w:rsid w:val="00A76E77"/>
    <w:pPr>
      <w:spacing w:after="200" w:line="240" w:lineRule="auto"/>
    </w:pPr>
    <w:rPr>
      <w:b/>
      <w:bCs/>
      <w:color w:val="4472C4" w:themeColor="accent1"/>
      <w:sz w:val="18"/>
      <w:lang w:eastAsia="en-US"/>
    </w:rPr>
  </w:style>
  <w:style w:type="paragraph" w:styleId="a5">
    <w:name w:val="List Paragraph"/>
    <w:basedOn w:val="a"/>
    <w:uiPriority w:val="34"/>
    <w:qFormat/>
    <w:rsid w:val="00A76E77"/>
    <w:pPr>
      <w:spacing w:after="200" w:line="276" w:lineRule="auto"/>
      <w:ind w:left="720"/>
      <w:contextualSpacing/>
    </w:pPr>
    <w:rPr>
      <w:lang w:eastAsia="en-US"/>
    </w:rPr>
  </w:style>
  <w:style w:type="paragraph" w:styleId="TOC">
    <w:name w:val="TOC Heading"/>
    <w:basedOn w:val="1"/>
    <w:next w:val="a"/>
    <w:uiPriority w:val="39"/>
    <w:semiHidden/>
    <w:unhideWhenUsed/>
    <w:qFormat/>
    <w:rsid w:val="00A76E77"/>
    <w:pPr>
      <w:outlineLvl w:val="9"/>
    </w:pPr>
    <w:rPr>
      <w:szCs w:val="28"/>
      <w:lang w:eastAsia="ja-JP"/>
    </w:rPr>
  </w:style>
  <w:style w:type="paragraph" w:customStyle="1" w:styleId="Default">
    <w:name w:val="Default"/>
    <w:rsid w:val="00A76E77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  <w:lang w:eastAsia="en-US" w:bidi="bn-BD"/>
    </w:rPr>
  </w:style>
  <w:style w:type="table" w:styleId="a6">
    <w:name w:val="Table Grid"/>
    <w:basedOn w:val="a1"/>
    <w:uiPriority w:val="59"/>
    <w:rsid w:val="00A76E77"/>
    <w:pPr>
      <w:spacing w:after="0" w:line="240" w:lineRule="auto"/>
    </w:pPr>
    <w:rPr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Char"/>
    <w:uiPriority w:val="99"/>
    <w:semiHidden/>
    <w:unhideWhenUsed/>
    <w:rsid w:val="00A76E77"/>
    <w:pPr>
      <w:spacing w:after="0" w:line="240" w:lineRule="auto"/>
    </w:pPr>
    <w:rPr>
      <w:rFonts w:ascii="Tahoma" w:hAnsi="Tahoma" w:cs="Tahoma"/>
      <w:sz w:val="16"/>
      <w:szCs w:val="20"/>
      <w:lang w:eastAsia="en-US"/>
    </w:rPr>
  </w:style>
  <w:style w:type="character" w:customStyle="1" w:styleId="Char">
    <w:name w:val="풍선 도움말 텍스트 Char"/>
    <w:basedOn w:val="a0"/>
    <w:link w:val="a7"/>
    <w:uiPriority w:val="99"/>
    <w:semiHidden/>
    <w:rsid w:val="00A76E77"/>
    <w:rPr>
      <w:rFonts w:ascii="Tahoma" w:hAnsi="Tahoma" w:cs="Tahoma"/>
      <w:sz w:val="16"/>
      <w:szCs w:val="20"/>
      <w:lang w:eastAsia="en-US"/>
    </w:rPr>
  </w:style>
  <w:style w:type="paragraph" w:styleId="a8">
    <w:name w:val="header"/>
    <w:basedOn w:val="a"/>
    <w:link w:val="Char0"/>
    <w:uiPriority w:val="99"/>
    <w:unhideWhenUsed/>
    <w:rsid w:val="00A76E77"/>
    <w:pPr>
      <w:tabs>
        <w:tab w:val="center" w:pos="4680"/>
        <w:tab w:val="right" w:pos="9360"/>
      </w:tabs>
      <w:spacing w:after="0" w:line="240" w:lineRule="auto"/>
    </w:pPr>
    <w:rPr>
      <w:lang w:eastAsia="en-US"/>
    </w:rPr>
  </w:style>
  <w:style w:type="character" w:customStyle="1" w:styleId="Char0">
    <w:name w:val="머리글 Char"/>
    <w:basedOn w:val="a0"/>
    <w:link w:val="a8"/>
    <w:uiPriority w:val="99"/>
    <w:rsid w:val="00A76E77"/>
    <w:rPr>
      <w:lang w:eastAsia="en-US"/>
    </w:rPr>
  </w:style>
  <w:style w:type="paragraph" w:styleId="a9">
    <w:name w:val="footer"/>
    <w:basedOn w:val="a"/>
    <w:link w:val="Char1"/>
    <w:uiPriority w:val="99"/>
    <w:unhideWhenUsed/>
    <w:rsid w:val="00A76E77"/>
    <w:pPr>
      <w:tabs>
        <w:tab w:val="center" w:pos="4680"/>
        <w:tab w:val="right" w:pos="9360"/>
      </w:tabs>
      <w:spacing w:after="0" w:line="240" w:lineRule="auto"/>
    </w:pPr>
    <w:rPr>
      <w:lang w:eastAsia="en-US"/>
    </w:rPr>
  </w:style>
  <w:style w:type="character" w:customStyle="1" w:styleId="Char1">
    <w:name w:val="바닥글 Char"/>
    <w:basedOn w:val="a0"/>
    <w:link w:val="a9"/>
    <w:uiPriority w:val="99"/>
    <w:rsid w:val="00A76E77"/>
    <w:rPr>
      <w:lang w:eastAsia="en-US"/>
    </w:rPr>
  </w:style>
  <w:style w:type="character" w:customStyle="1" w:styleId="A80">
    <w:name w:val="A8"/>
    <w:uiPriority w:val="99"/>
    <w:rsid w:val="00A76E77"/>
    <w:rPr>
      <w:rFonts w:cs="Garamond Premier Pro"/>
      <w:color w:val="000000"/>
      <w:sz w:val="12"/>
      <w:szCs w:val="12"/>
    </w:rPr>
  </w:style>
  <w:style w:type="character" w:styleId="aa">
    <w:name w:val="annotation reference"/>
    <w:basedOn w:val="a0"/>
    <w:uiPriority w:val="99"/>
    <w:semiHidden/>
    <w:unhideWhenUsed/>
    <w:rsid w:val="00A76E77"/>
    <w:rPr>
      <w:sz w:val="16"/>
      <w:szCs w:val="16"/>
    </w:rPr>
  </w:style>
  <w:style w:type="paragraph" w:styleId="ab">
    <w:name w:val="annotation text"/>
    <w:basedOn w:val="a"/>
    <w:link w:val="Char2"/>
    <w:uiPriority w:val="99"/>
    <w:semiHidden/>
    <w:unhideWhenUsed/>
    <w:rsid w:val="00A76E77"/>
    <w:pPr>
      <w:spacing w:after="200" w:line="240" w:lineRule="auto"/>
    </w:pPr>
    <w:rPr>
      <w:sz w:val="20"/>
      <w:szCs w:val="25"/>
      <w:lang w:eastAsia="en-US"/>
    </w:rPr>
  </w:style>
  <w:style w:type="character" w:customStyle="1" w:styleId="Char2">
    <w:name w:val="메모 텍스트 Char"/>
    <w:basedOn w:val="a0"/>
    <w:link w:val="ab"/>
    <w:uiPriority w:val="99"/>
    <w:semiHidden/>
    <w:rsid w:val="00A76E77"/>
    <w:rPr>
      <w:sz w:val="20"/>
      <w:szCs w:val="25"/>
      <w:lang w:eastAsia="en-US"/>
    </w:rPr>
  </w:style>
  <w:style w:type="character" w:customStyle="1" w:styleId="Char3">
    <w:name w:val="메모 주제 Char"/>
    <w:basedOn w:val="Char2"/>
    <w:link w:val="ac"/>
    <w:uiPriority w:val="99"/>
    <w:semiHidden/>
    <w:rsid w:val="00A76E77"/>
    <w:rPr>
      <w:b/>
      <w:bCs/>
      <w:sz w:val="20"/>
      <w:szCs w:val="25"/>
      <w:lang w:eastAsia="en-US" w:bidi="bn-BD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76E77"/>
    <w:rPr>
      <w:b/>
      <w:bCs/>
      <w:lang w:bidi="bn-BD"/>
    </w:rPr>
  </w:style>
  <w:style w:type="character" w:customStyle="1" w:styleId="CommentSubjectChar1">
    <w:name w:val="Comment Subject Char1"/>
    <w:basedOn w:val="Char2"/>
    <w:uiPriority w:val="99"/>
    <w:semiHidden/>
    <w:rsid w:val="00A76E77"/>
    <w:rPr>
      <w:b/>
      <w:bCs/>
      <w:sz w:val="20"/>
      <w:szCs w:val="25"/>
      <w:lang w:eastAsia="en-US"/>
    </w:rPr>
  </w:style>
  <w:style w:type="character" w:customStyle="1" w:styleId="A20">
    <w:name w:val="A2"/>
    <w:uiPriority w:val="99"/>
    <w:rsid w:val="00A76E77"/>
    <w:rPr>
      <w:rFonts w:cs="Minion Pro"/>
      <w:color w:val="000000"/>
      <w:sz w:val="18"/>
      <w:szCs w:val="18"/>
    </w:rPr>
  </w:style>
  <w:style w:type="character" w:customStyle="1" w:styleId="A40">
    <w:name w:val="A4"/>
    <w:uiPriority w:val="99"/>
    <w:rsid w:val="00A76E77"/>
    <w:rPr>
      <w:color w:val="000000"/>
      <w:sz w:val="14"/>
      <w:szCs w:val="14"/>
    </w:rPr>
  </w:style>
  <w:style w:type="paragraph" w:customStyle="1" w:styleId="para">
    <w:name w:val="para"/>
    <w:basedOn w:val="a"/>
    <w:rsid w:val="00A76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d">
    <w:name w:val="Title"/>
    <w:basedOn w:val="a"/>
    <w:next w:val="a"/>
    <w:link w:val="Char4"/>
    <w:uiPriority w:val="10"/>
    <w:qFormat/>
    <w:rsid w:val="00A76E77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66"/>
      <w:lang w:eastAsia="en-US"/>
    </w:rPr>
  </w:style>
  <w:style w:type="character" w:customStyle="1" w:styleId="Char4">
    <w:name w:val="제목 Char"/>
    <w:basedOn w:val="a0"/>
    <w:link w:val="ad"/>
    <w:uiPriority w:val="10"/>
    <w:rsid w:val="00A76E7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66"/>
      <w:lang w:eastAsia="en-US"/>
    </w:rPr>
  </w:style>
  <w:style w:type="numbering" w:customStyle="1" w:styleId="NoList1">
    <w:name w:val="No List1"/>
    <w:next w:val="a2"/>
    <w:uiPriority w:val="99"/>
    <w:semiHidden/>
    <w:unhideWhenUsed/>
    <w:rsid w:val="00A76E77"/>
  </w:style>
  <w:style w:type="numbering" w:customStyle="1" w:styleId="NoList2">
    <w:name w:val="No List2"/>
    <w:next w:val="a2"/>
    <w:uiPriority w:val="99"/>
    <w:semiHidden/>
    <w:unhideWhenUsed/>
    <w:rsid w:val="00A76E77"/>
  </w:style>
  <w:style w:type="numbering" w:customStyle="1" w:styleId="NoList3">
    <w:name w:val="No List3"/>
    <w:next w:val="a2"/>
    <w:uiPriority w:val="99"/>
    <w:semiHidden/>
    <w:unhideWhenUsed/>
    <w:rsid w:val="00A76E77"/>
  </w:style>
  <w:style w:type="table" w:customStyle="1" w:styleId="TableGrid1">
    <w:name w:val="Table Grid1"/>
    <w:basedOn w:val="a1"/>
    <w:next w:val="a6"/>
    <w:uiPriority w:val="59"/>
    <w:rsid w:val="00A76E77"/>
    <w:pPr>
      <w:spacing w:after="0" w:line="240" w:lineRule="auto"/>
    </w:pPr>
    <w:rPr>
      <w:szCs w:val="28"/>
      <w:lang w:eastAsia="en-US" w:bidi="bn-B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a1"/>
    <w:next w:val="a6"/>
    <w:uiPriority w:val="59"/>
    <w:rsid w:val="00A76E77"/>
    <w:pPr>
      <w:spacing w:after="0" w:line="240" w:lineRule="auto"/>
    </w:pPr>
    <w:rPr>
      <w:szCs w:val="28"/>
      <w:lang w:eastAsia="en-US" w:bidi="bn-B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f1">
    <w:name w:val="ff1"/>
    <w:basedOn w:val="a0"/>
    <w:rsid w:val="00A76E77"/>
  </w:style>
  <w:style w:type="paragraph" w:styleId="ae">
    <w:name w:val="No Spacing"/>
    <w:uiPriority w:val="1"/>
    <w:qFormat/>
    <w:rsid w:val="00A76E77"/>
    <w:pPr>
      <w:spacing w:after="0" w:line="240" w:lineRule="auto"/>
    </w:pPr>
    <w:rPr>
      <w:szCs w:val="28"/>
      <w:lang w:eastAsia="en-US" w:bidi="bn-BD"/>
    </w:rPr>
  </w:style>
  <w:style w:type="table" w:customStyle="1" w:styleId="TableGrid3">
    <w:name w:val="Table Grid3"/>
    <w:basedOn w:val="a1"/>
    <w:next w:val="a6"/>
    <w:uiPriority w:val="59"/>
    <w:rsid w:val="00A76E77"/>
    <w:pPr>
      <w:spacing w:after="0" w:line="240" w:lineRule="auto"/>
    </w:pPr>
    <w:rPr>
      <w:szCs w:val="28"/>
      <w:lang w:eastAsia="en-US" w:bidi="bn-B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a1"/>
    <w:next w:val="a6"/>
    <w:uiPriority w:val="59"/>
    <w:rsid w:val="00A76E77"/>
    <w:pPr>
      <w:spacing w:after="0" w:line="240" w:lineRule="auto"/>
    </w:pPr>
    <w:rPr>
      <w:szCs w:val="28"/>
      <w:lang w:eastAsia="en-US" w:bidi="bn-B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50">
    <w:name w:val="A5"/>
    <w:uiPriority w:val="99"/>
    <w:rsid w:val="00A76E77"/>
    <w:rPr>
      <w:color w:val="000000"/>
      <w:sz w:val="18"/>
      <w:szCs w:val="18"/>
    </w:rPr>
  </w:style>
  <w:style w:type="character" w:styleId="af">
    <w:name w:val="FollowedHyperlink"/>
    <w:basedOn w:val="a0"/>
    <w:uiPriority w:val="99"/>
    <w:semiHidden/>
    <w:unhideWhenUsed/>
    <w:rsid w:val="00A76E77"/>
    <w:rPr>
      <w:color w:val="800080"/>
      <w:u w:val="single"/>
    </w:rPr>
  </w:style>
  <w:style w:type="paragraph" w:customStyle="1" w:styleId="xl65">
    <w:name w:val="xl65"/>
    <w:basedOn w:val="a"/>
    <w:rsid w:val="00A76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2"/>
      <w:szCs w:val="12"/>
      <w:lang w:val="en-GB" w:eastAsia="en-GB"/>
    </w:rPr>
  </w:style>
  <w:style w:type="paragraph" w:customStyle="1" w:styleId="xl66">
    <w:name w:val="xl66"/>
    <w:basedOn w:val="a"/>
    <w:rsid w:val="00A76E7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val="en-GB" w:eastAsia="en-GB"/>
    </w:rPr>
  </w:style>
  <w:style w:type="paragraph" w:customStyle="1" w:styleId="xl67">
    <w:name w:val="xl67"/>
    <w:basedOn w:val="a"/>
    <w:rsid w:val="00A76E77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val="en-GB" w:eastAsia="en-GB"/>
    </w:rPr>
  </w:style>
  <w:style w:type="paragraph" w:customStyle="1" w:styleId="xl68">
    <w:name w:val="xl68"/>
    <w:basedOn w:val="a"/>
    <w:rsid w:val="00A76E77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hstyle0">
    <w:name w:val="hstyle0"/>
    <w:basedOn w:val="a"/>
    <w:rsid w:val="00400C1A"/>
    <w:pPr>
      <w:spacing w:after="0" w:line="300" w:lineRule="atLeast"/>
      <w:ind w:firstLine="200"/>
      <w:jc w:val="both"/>
    </w:pPr>
    <w:rPr>
      <w:rFonts w:ascii="-윤명조120" w:eastAsia="-윤명조120" w:hAnsi="굴림" w:cs="굴림"/>
      <w:color w:val="000000"/>
      <w:sz w:val="20"/>
      <w:szCs w:val="20"/>
    </w:rPr>
  </w:style>
  <w:style w:type="paragraph" w:customStyle="1" w:styleId="hstyle2">
    <w:name w:val="hstyle2"/>
    <w:basedOn w:val="a"/>
    <w:rsid w:val="00400C1A"/>
    <w:pPr>
      <w:spacing w:after="0" w:line="312" w:lineRule="auto"/>
      <w:ind w:left="2762" w:hanging="2702"/>
    </w:pPr>
    <w:rPr>
      <w:rFonts w:ascii="-윤명조120" w:eastAsia="-윤명조120" w:hAnsi="굴림" w:cs="굴림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shwoo@chungbuk.ac.kr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mailto:haquems@bau.edu.bd" TargetMode="Externa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2019-3</cp:lastModifiedBy>
  <cp:revision>5</cp:revision>
  <dcterms:created xsi:type="dcterms:W3CDTF">2021-02-14T06:26:00Z</dcterms:created>
  <dcterms:modified xsi:type="dcterms:W3CDTF">2021-08-30T05:18:00Z</dcterms:modified>
</cp:coreProperties>
</file>